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4AD11" w14:textId="448DF51D" w:rsidR="00C7360E" w:rsidRDefault="001D272D" w:rsidP="00C7360E">
      <w:pPr>
        <w:pStyle w:val="Title"/>
        <w:ind w:left="-360"/>
        <w:rPr>
          <w:rFonts w:ascii="Times New Roman" w:hAnsi="Times New Roman" w:cs="Times New Roman"/>
          <w:sz w:val="24"/>
          <w:szCs w:val="24"/>
        </w:rPr>
      </w:pPr>
      <w:r>
        <w:rPr>
          <w:rFonts w:ascii="Trebuchet MS" w:hAnsi="Trebuchet MS"/>
          <w:b w:val="0"/>
          <w:noProof/>
          <w:sz w:val="24"/>
          <w:szCs w:val="24"/>
          <w:lang w:eastAsia="en-GB"/>
        </w:rPr>
        <w:drawing>
          <wp:inline distT="0" distB="0" distL="0" distR="0" wp14:anchorId="540A88EE" wp14:editId="3333E27C">
            <wp:extent cx="2453109" cy="1259840"/>
            <wp:effectExtent l="0" t="0" r="1079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25 at 18.24.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9050" cy="1303976"/>
                    </a:xfrm>
                    <a:prstGeom prst="rect">
                      <a:avLst/>
                    </a:prstGeom>
                  </pic:spPr>
                </pic:pic>
              </a:graphicData>
            </a:graphic>
          </wp:inline>
        </w:drawing>
      </w:r>
    </w:p>
    <w:p w14:paraId="15012178" w14:textId="77777777" w:rsidR="00D01EDA" w:rsidRPr="00DA6493" w:rsidRDefault="00D01EDA" w:rsidP="00C7360E">
      <w:pPr>
        <w:pStyle w:val="Title"/>
        <w:ind w:left="-360"/>
        <w:rPr>
          <w:rFonts w:ascii="Times New Roman" w:hAnsi="Times New Roman" w:cs="Times New Roman"/>
          <w:sz w:val="24"/>
          <w:szCs w:val="24"/>
        </w:rPr>
      </w:pPr>
    </w:p>
    <w:p w14:paraId="068E7FBA" w14:textId="77777777" w:rsidR="00C7360E" w:rsidRPr="00DA6493" w:rsidRDefault="00C7360E" w:rsidP="00C7360E">
      <w:pPr>
        <w:spacing w:line="160" w:lineRule="exact"/>
        <w:ind w:left="-357"/>
        <w:jc w:val="both"/>
      </w:pPr>
    </w:p>
    <w:p w14:paraId="465E13A6" w14:textId="415EC681" w:rsidR="00ED4530" w:rsidRDefault="00ED4530" w:rsidP="00ED4530">
      <w:pPr>
        <w:ind w:left="-360"/>
        <w:jc w:val="center"/>
        <w:rPr>
          <w:b/>
          <w:bCs/>
        </w:rPr>
      </w:pPr>
      <w:r w:rsidRPr="00ED4530">
        <w:rPr>
          <w:b/>
          <w:bCs/>
        </w:rPr>
        <w:t xml:space="preserve">NOTICE OF </w:t>
      </w:r>
      <w:r w:rsidR="00E529C5">
        <w:rPr>
          <w:b/>
          <w:bCs/>
        </w:rPr>
        <w:t xml:space="preserve">THE </w:t>
      </w:r>
      <w:r w:rsidR="005B33DE">
        <w:rPr>
          <w:b/>
          <w:bCs/>
        </w:rPr>
        <w:t>EIGHTEENTH</w:t>
      </w:r>
      <w:r w:rsidRPr="00ED4530">
        <w:rPr>
          <w:b/>
          <w:bCs/>
        </w:rPr>
        <w:t xml:space="preserve"> ANNUAL GENERAL MEETING</w:t>
      </w:r>
    </w:p>
    <w:p w14:paraId="50857D70" w14:textId="77777777" w:rsidR="00725296" w:rsidRPr="00ED4530" w:rsidRDefault="00725296" w:rsidP="00ED4530">
      <w:pPr>
        <w:ind w:left="-360"/>
        <w:jc w:val="center"/>
        <w:rPr>
          <w:b/>
          <w:bCs/>
        </w:rPr>
      </w:pPr>
    </w:p>
    <w:p w14:paraId="23C6C8DB" w14:textId="679A5973" w:rsidR="00C7360E" w:rsidRDefault="00C7360E" w:rsidP="00C7360E">
      <w:pPr>
        <w:ind w:left="-360"/>
        <w:jc w:val="both"/>
      </w:pPr>
      <w:r w:rsidRPr="00DA6493">
        <w:t>No</w:t>
      </w:r>
      <w:r w:rsidR="00AB16EF">
        <w:t>tice is hereby given that the 1</w:t>
      </w:r>
      <w:r w:rsidR="001D272D">
        <w:t>8</w:t>
      </w:r>
      <w:r w:rsidRPr="00DA6493">
        <w:rPr>
          <w:vertAlign w:val="superscript"/>
        </w:rPr>
        <w:t>th</w:t>
      </w:r>
      <w:r w:rsidRPr="00DA6493">
        <w:t xml:space="preserve"> Annual General Meeting of </w:t>
      </w:r>
      <w:r w:rsidRPr="001A1518">
        <w:t xml:space="preserve">members of The National Investment Trust </w:t>
      </w:r>
      <w:r w:rsidR="00E368A5" w:rsidRPr="001A1518">
        <w:t>Plc</w:t>
      </w:r>
      <w:r w:rsidRPr="001A1518">
        <w:t xml:space="preserve"> will be held </w:t>
      </w:r>
      <w:r w:rsidR="001A1518" w:rsidRPr="001A1518">
        <w:t xml:space="preserve">virtually </w:t>
      </w:r>
      <w:r w:rsidRPr="001A1518">
        <w:t xml:space="preserve">on </w:t>
      </w:r>
      <w:r w:rsidR="001A1518" w:rsidRPr="001A1518">
        <w:rPr>
          <w:b/>
        </w:rPr>
        <w:t>Friday</w:t>
      </w:r>
      <w:r w:rsidR="00CD12C1" w:rsidRPr="001A1518">
        <w:rPr>
          <w:b/>
        </w:rPr>
        <w:t xml:space="preserve">, </w:t>
      </w:r>
      <w:r w:rsidR="001A1518" w:rsidRPr="001A1518">
        <w:rPr>
          <w:b/>
        </w:rPr>
        <w:t>14</w:t>
      </w:r>
      <w:r w:rsidR="00AA6B58" w:rsidRPr="001A1518">
        <w:rPr>
          <w:b/>
        </w:rPr>
        <w:t xml:space="preserve"> </w:t>
      </w:r>
      <w:r w:rsidR="001A1518" w:rsidRPr="001A1518">
        <w:rPr>
          <w:b/>
        </w:rPr>
        <w:t>August</w:t>
      </w:r>
      <w:r w:rsidR="0065681C" w:rsidRPr="001A1518">
        <w:rPr>
          <w:b/>
        </w:rPr>
        <w:t xml:space="preserve"> 20</w:t>
      </w:r>
      <w:r w:rsidR="001A1518" w:rsidRPr="001A1518">
        <w:rPr>
          <w:b/>
        </w:rPr>
        <w:t>20</w:t>
      </w:r>
      <w:r w:rsidRPr="001A1518">
        <w:rPr>
          <w:b/>
        </w:rPr>
        <w:t xml:space="preserve"> </w:t>
      </w:r>
      <w:r w:rsidR="00ED4530">
        <w:rPr>
          <w:bCs/>
        </w:rPr>
        <w:t>from</w:t>
      </w:r>
      <w:r w:rsidR="00ED4530" w:rsidRPr="001A1518">
        <w:t xml:space="preserve"> NICO Holdings Board room, Blantyre, Malawi </w:t>
      </w:r>
      <w:r w:rsidRPr="001A1518">
        <w:rPr>
          <w:b/>
        </w:rPr>
        <w:t xml:space="preserve">at </w:t>
      </w:r>
      <w:r w:rsidR="00DA26CA" w:rsidRPr="001A1518">
        <w:rPr>
          <w:b/>
        </w:rPr>
        <w:t>1</w:t>
      </w:r>
      <w:r w:rsidR="00136292" w:rsidRPr="001A1518">
        <w:rPr>
          <w:b/>
        </w:rPr>
        <w:t>0</w:t>
      </w:r>
      <w:r w:rsidR="00DA26CA" w:rsidRPr="001A1518">
        <w:rPr>
          <w:b/>
        </w:rPr>
        <w:t>:</w:t>
      </w:r>
      <w:r w:rsidR="00136292" w:rsidRPr="001A1518">
        <w:rPr>
          <w:b/>
        </w:rPr>
        <w:t>0</w:t>
      </w:r>
      <w:r w:rsidR="00DA26CA" w:rsidRPr="001A1518">
        <w:rPr>
          <w:b/>
        </w:rPr>
        <w:t>0hrs</w:t>
      </w:r>
      <w:r w:rsidR="00ED4530">
        <w:t xml:space="preserve">. </w:t>
      </w:r>
    </w:p>
    <w:p w14:paraId="7980F3B1" w14:textId="6311CF13" w:rsidR="00ED4530" w:rsidRDefault="00ED4530" w:rsidP="00C7360E">
      <w:pPr>
        <w:ind w:left="-360"/>
        <w:jc w:val="both"/>
      </w:pPr>
    </w:p>
    <w:p w14:paraId="3D41FCD2" w14:textId="1914EFED" w:rsidR="00ED4530" w:rsidRDefault="00ED4530" w:rsidP="00C7360E">
      <w:pPr>
        <w:ind w:left="-360"/>
        <w:jc w:val="both"/>
      </w:pPr>
      <w:r>
        <w:t xml:space="preserve">After considering the continuing impact of COVID-19, the guidelines from Malawi Stock </w:t>
      </w:r>
      <w:r w:rsidR="00632061">
        <w:t>E</w:t>
      </w:r>
      <w:r>
        <w:t>xchange, related government</w:t>
      </w:r>
      <w:r w:rsidR="005B33DE">
        <w:t xml:space="preserve"> </w:t>
      </w:r>
      <w:r>
        <w:t>guidance, and well-being of its shareholders,</w:t>
      </w:r>
      <w:r w:rsidR="00E529C5">
        <w:t xml:space="preserve"> </w:t>
      </w:r>
      <w:r>
        <w:t>and communities</w:t>
      </w:r>
      <w:r w:rsidR="00632061">
        <w:t xml:space="preserve">, </w:t>
      </w:r>
      <w:r>
        <w:t xml:space="preserve">the </w:t>
      </w:r>
      <w:r w:rsidR="00632061">
        <w:t>B</w:t>
      </w:r>
      <w:r>
        <w:t xml:space="preserve">oard has determined to hold the 2020 Annual General meeting virtually through </w:t>
      </w:r>
      <w:r w:rsidR="00E529C5">
        <w:t>a</w:t>
      </w:r>
      <w:r>
        <w:t xml:space="preserve"> link that will be provided to all shareholders and in accordance </w:t>
      </w:r>
      <w:r w:rsidR="00E529C5">
        <w:t>with</w:t>
      </w:r>
      <w:r>
        <w:t xml:space="preserve"> the procedures set out below. An in-person meeting at a physical location will not be held.</w:t>
      </w:r>
    </w:p>
    <w:p w14:paraId="05C44408" w14:textId="5572A0FA" w:rsidR="00ED4530" w:rsidRDefault="00ED4530" w:rsidP="00C7360E">
      <w:pPr>
        <w:ind w:left="-360"/>
        <w:jc w:val="both"/>
      </w:pPr>
    </w:p>
    <w:p w14:paraId="299667E5" w14:textId="701B460D" w:rsidR="00ED4530" w:rsidRDefault="00ED4530" w:rsidP="00C7360E">
      <w:pPr>
        <w:ind w:left="-360"/>
        <w:jc w:val="both"/>
        <w:rPr>
          <w:b/>
          <w:bCs/>
        </w:rPr>
      </w:pPr>
      <w:r w:rsidRPr="00725296">
        <w:rPr>
          <w:b/>
          <w:bCs/>
        </w:rPr>
        <w:t xml:space="preserve">PROCEDURES FOR HOLDING THE MEETING </w:t>
      </w:r>
    </w:p>
    <w:p w14:paraId="615B5276" w14:textId="77777777" w:rsidR="00390E04" w:rsidRDefault="00390E04" w:rsidP="00C7360E">
      <w:pPr>
        <w:ind w:left="-360"/>
        <w:jc w:val="both"/>
        <w:rPr>
          <w:b/>
          <w:bCs/>
        </w:rPr>
      </w:pPr>
    </w:p>
    <w:p w14:paraId="4DCEAC7F" w14:textId="56983209" w:rsidR="00ED4530" w:rsidRDefault="00725296" w:rsidP="00C7360E">
      <w:pPr>
        <w:pStyle w:val="ListParagraph"/>
        <w:numPr>
          <w:ilvl w:val="0"/>
          <w:numId w:val="6"/>
        </w:numPr>
        <w:ind w:left="-360" w:hanging="450"/>
        <w:jc w:val="both"/>
      </w:pPr>
      <w:r w:rsidRPr="004C066E">
        <w:t xml:space="preserve">The AGM pack consisting of the </w:t>
      </w:r>
      <w:r w:rsidR="00E529C5" w:rsidRPr="004C066E">
        <w:t>n</w:t>
      </w:r>
      <w:r w:rsidRPr="004C066E">
        <w:t xml:space="preserve">otice, </w:t>
      </w:r>
      <w:r w:rsidR="00E529C5" w:rsidRPr="004C066E">
        <w:t>a</w:t>
      </w:r>
      <w:r w:rsidRPr="004C066E">
        <w:t xml:space="preserve">genda, </w:t>
      </w:r>
      <w:r w:rsidR="00E529C5" w:rsidRPr="004C066E">
        <w:t>m</w:t>
      </w:r>
      <w:r w:rsidRPr="004C066E">
        <w:t>inutes, proxy Form</w:t>
      </w:r>
      <w:r w:rsidR="00E601F8" w:rsidRPr="004C066E">
        <w:t>, voting form</w:t>
      </w:r>
      <w:r w:rsidRPr="004C066E">
        <w:t xml:space="preserve"> and Annual Report will be made available on the NITL website (</w:t>
      </w:r>
      <w:hyperlink r:id="rId9" w:history="1">
        <w:r w:rsidRPr="004C066E">
          <w:rPr>
            <w:rStyle w:val="Hyperlink"/>
          </w:rPr>
          <w:t>https://www.nitlmw.com</w:t>
        </w:r>
      </w:hyperlink>
      <w:r w:rsidRPr="004C066E">
        <w:t xml:space="preserve">) from </w:t>
      </w:r>
      <w:r w:rsidRPr="004C066E">
        <w:rPr>
          <w:b/>
          <w:bCs/>
        </w:rPr>
        <w:t>2</w:t>
      </w:r>
      <w:r w:rsidR="005B33DE" w:rsidRPr="004C066E">
        <w:rPr>
          <w:b/>
          <w:bCs/>
        </w:rPr>
        <w:t>7</w:t>
      </w:r>
      <w:r w:rsidRPr="004C066E">
        <w:rPr>
          <w:b/>
          <w:bCs/>
        </w:rPr>
        <w:t xml:space="preserve"> July 2020</w:t>
      </w:r>
      <w:r w:rsidRPr="004C066E">
        <w:t xml:space="preserve"> onwards.</w:t>
      </w:r>
      <w:r w:rsidR="005B33DE" w:rsidRPr="004C066E">
        <w:t xml:space="preserve"> The hard copies for the same have also been sent by post to the registered addr</w:t>
      </w:r>
      <w:r w:rsidR="00E601F8" w:rsidRPr="004C066E">
        <w:t>e</w:t>
      </w:r>
      <w:r w:rsidR="005B33DE" w:rsidRPr="004C066E">
        <w:t>sses of all shareholders</w:t>
      </w:r>
      <w:r w:rsidR="00E601F8">
        <w:t>.</w:t>
      </w:r>
    </w:p>
    <w:p w14:paraId="6EF327B2" w14:textId="27C468E0" w:rsidR="00725296" w:rsidRDefault="00725296" w:rsidP="00E601F8">
      <w:pPr>
        <w:pStyle w:val="ListParagraph"/>
        <w:numPr>
          <w:ilvl w:val="0"/>
          <w:numId w:val="6"/>
        </w:numPr>
        <w:ind w:left="-360" w:hanging="450"/>
        <w:jc w:val="both"/>
      </w:pPr>
      <w:r>
        <w:t xml:space="preserve">Shareholders who wish to attend the meeting must provide their </w:t>
      </w:r>
      <w:r w:rsidR="00E601F8">
        <w:t>email addresses by sending an email to</w:t>
      </w:r>
      <w:r w:rsidR="003D13CE">
        <w:t xml:space="preserve"> </w:t>
      </w:r>
      <w:hyperlink r:id="rId10" w:history="1">
        <w:r w:rsidR="00E601F8" w:rsidRPr="00F332A0">
          <w:rPr>
            <w:rStyle w:val="Hyperlink"/>
          </w:rPr>
          <w:t>nitlshareholders@natbankmw.com</w:t>
        </w:r>
      </w:hyperlink>
      <w:r w:rsidR="00632061">
        <w:t xml:space="preserve">; </w:t>
      </w:r>
      <w:r w:rsidR="00E601F8">
        <w:t>or through a W</w:t>
      </w:r>
      <w:r w:rsidR="003D13CE">
        <w:t>hatsApp</w:t>
      </w:r>
      <w:r w:rsidR="00E601F8">
        <w:t xml:space="preserve"> message to </w:t>
      </w:r>
      <w:r w:rsidR="003D13CE">
        <w:t xml:space="preserve">: </w:t>
      </w:r>
      <w:r w:rsidR="00E601F8" w:rsidRPr="002E1756">
        <w:rPr>
          <w:bCs/>
        </w:rPr>
        <w:t>+265 999 221 915</w:t>
      </w:r>
    </w:p>
    <w:p w14:paraId="6ACC5602" w14:textId="6E4D7CA7" w:rsidR="00725296" w:rsidRDefault="003D13CE" w:rsidP="00C7360E">
      <w:pPr>
        <w:pStyle w:val="ListParagraph"/>
        <w:numPr>
          <w:ilvl w:val="0"/>
          <w:numId w:val="6"/>
        </w:numPr>
        <w:ind w:left="-360" w:hanging="450"/>
        <w:jc w:val="both"/>
      </w:pPr>
      <w:r>
        <w:t xml:space="preserve">Shareholders can raise any questions on any agenda item </w:t>
      </w:r>
      <w:r w:rsidR="00E529C5">
        <w:t xml:space="preserve">through </w:t>
      </w:r>
      <w:r w:rsidR="007D0157">
        <w:t xml:space="preserve">the </w:t>
      </w:r>
      <w:r w:rsidR="00E601F8">
        <w:t>email address or contact number</w:t>
      </w:r>
      <w:r w:rsidR="007D0157">
        <w:t xml:space="preserve"> listed above from </w:t>
      </w:r>
      <w:r w:rsidR="00E601F8">
        <w:t>27</w:t>
      </w:r>
      <w:r w:rsidR="007D0157">
        <w:t xml:space="preserve"> July to 7 </w:t>
      </w:r>
      <w:r w:rsidR="00E601F8">
        <w:t>August</w:t>
      </w:r>
      <w:r w:rsidR="007D0157">
        <w:t xml:space="preserve"> 2020.</w:t>
      </w:r>
    </w:p>
    <w:p w14:paraId="6E17C166" w14:textId="4A85824D" w:rsidR="007D0157" w:rsidRDefault="007D0157" w:rsidP="00C7360E">
      <w:pPr>
        <w:pStyle w:val="ListParagraph"/>
        <w:numPr>
          <w:ilvl w:val="0"/>
          <w:numId w:val="6"/>
        </w:numPr>
        <w:ind w:left="-360" w:hanging="450"/>
        <w:jc w:val="both"/>
      </w:pPr>
      <w:r>
        <w:t xml:space="preserve">The </w:t>
      </w:r>
      <w:r w:rsidR="00632061">
        <w:t>C</w:t>
      </w:r>
      <w:r>
        <w:t xml:space="preserve">ompany </w:t>
      </w:r>
      <w:r w:rsidR="00632061">
        <w:t>S</w:t>
      </w:r>
      <w:r>
        <w:t xml:space="preserve">ecretary will collate all questions (and their answers) and publish these anonymously on </w:t>
      </w:r>
      <w:r w:rsidR="00E601F8">
        <w:t xml:space="preserve">the </w:t>
      </w:r>
      <w:r w:rsidR="00801BCB">
        <w:t>C</w:t>
      </w:r>
      <w:r w:rsidR="00E601F8">
        <w:t>ompany’s</w:t>
      </w:r>
      <w:r>
        <w:t xml:space="preserve"> website </w:t>
      </w:r>
      <w:r w:rsidR="00E601F8">
        <w:t>by</w:t>
      </w:r>
      <w:r>
        <w:t xml:space="preserve"> </w:t>
      </w:r>
      <w:r w:rsidR="00E601F8" w:rsidRPr="004C066E">
        <w:t>11</w:t>
      </w:r>
      <w:r w:rsidRPr="004C066E">
        <w:t xml:space="preserve"> </w:t>
      </w:r>
      <w:r w:rsidR="00E601F8" w:rsidRPr="004C066E">
        <w:t>August</w:t>
      </w:r>
      <w:r w:rsidRPr="004C066E">
        <w:t xml:space="preserve"> 2020.</w:t>
      </w:r>
    </w:p>
    <w:p w14:paraId="24D90BD1" w14:textId="5D8A4B88" w:rsidR="007D0157" w:rsidRDefault="007D0157" w:rsidP="00C7360E">
      <w:pPr>
        <w:pStyle w:val="ListParagraph"/>
        <w:numPr>
          <w:ilvl w:val="0"/>
          <w:numId w:val="6"/>
        </w:numPr>
        <w:ind w:left="-360" w:hanging="450"/>
        <w:jc w:val="both"/>
      </w:pPr>
      <w:r>
        <w:t xml:space="preserve">Selected questions and answers will </w:t>
      </w:r>
      <w:r w:rsidR="00390E04">
        <w:t>be commented</w:t>
      </w:r>
      <w:r>
        <w:t xml:space="preserve"> upon by the </w:t>
      </w:r>
      <w:r w:rsidR="003671E3">
        <w:t>C</w:t>
      </w:r>
      <w:r>
        <w:t>hairperson during the online meeting.</w:t>
      </w:r>
    </w:p>
    <w:p w14:paraId="087CF632" w14:textId="28671D8B" w:rsidR="007D0157" w:rsidRDefault="00E601F8" w:rsidP="00C7360E">
      <w:pPr>
        <w:pStyle w:val="ListParagraph"/>
        <w:numPr>
          <w:ilvl w:val="0"/>
          <w:numId w:val="6"/>
        </w:numPr>
        <w:ind w:left="-360" w:hanging="450"/>
        <w:jc w:val="both"/>
      </w:pPr>
      <w:r>
        <w:t xml:space="preserve">Shareholders are requested to vote in advance using the voting forms which </w:t>
      </w:r>
      <w:r w:rsidR="00801BCB">
        <w:t>have been sent by post and also made available on the company’s website.</w:t>
      </w:r>
      <w:r w:rsidR="00E529C5">
        <w:t xml:space="preserve"> The duly completed forms should be sent through email address or by WhatsApp to the number listed above. </w:t>
      </w:r>
    </w:p>
    <w:p w14:paraId="6513F8C9" w14:textId="22E1CC88" w:rsidR="00801BCB" w:rsidRDefault="00801BCB" w:rsidP="00C7360E">
      <w:pPr>
        <w:pStyle w:val="ListParagraph"/>
        <w:numPr>
          <w:ilvl w:val="0"/>
          <w:numId w:val="6"/>
        </w:numPr>
        <w:ind w:left="-360" w:hanging="450"/>
        <w:jc w:val="both"/>
      </w:pPr>
      <w:r>
        <w:t>The Company</w:t>
      </w:r>
      <w:r w:rsidR="00E529C5">
        <w:t xml:space="preserve"> will hold the AGM through a one-way (live streaming) which can be accessed online via a mobile device, tablet or computer.  </w:t>
      </w:r>
    </w:p>
    <w:p w14:paraId="4D08FD01" w14:textId="77777777" w:rsidR="00390E04" w:rsidRDefault="00390E04" w:rsidP="00390E04">
      <w:pPr>
        <w:pStyle w:val="ListParagraph"/>
        <w:ind w:left="-360"/>
        <w:jc w:val="both"/>
      </w:pPr>
    </w:p>
    <w:p w14:paraId="656E4E17" w14:textId="77777777" w:rsidR="003671E3" w:rsidRDefault="003671E3" w:rsidP="00C7360E">
      <w:pPr>
        <w:ind w:left="-360"/>
        <w:jc w:val="both"/>
        <w:rPr>
          <w:b/>
          <w:bCs/>
        </w:rPr>
      </w:pPr>
    </w:p>
    <w:p w14:paraId="240580F9" w14:textId="77777777" w:rsidR="003671E3" w:rsidRDefault="003671E3" w:rsidP="00C7360E">
      <w:pPr>
        <w:ind w:left="-360"/>
        <w:jc w:val="both"/>
        <w:rPr>
          <w:b/>
          <w:bCs/>
        </w:rPr>
      </w:pPr>
    </w:p>
    <w:p w14:paraId="40DE76A7" w14:textId="77777777" w:rsidR="003671E3" w:rsidRDefault="003671E3" w:rsidP="00C7360E">
      <w:pPr>
        <w:ind w:left="-360"/>
        <w:jc w:val="both"/>
        <w:rPr>
          <w:b/>
          <w:bCs/>
        </w:rPr>
      </w:pPr>
    </w:p>
    <w:p w14:paraId="4AC382BB" w14:textId="77777777" w:rsidR="003671E3" w:rsidRDefault="003671E3" w:rsidP="00C7360E">
      <w:pPr>
        <w:ind w:left="-360"/>
        <w:jc w:val="both"/>
        <w:rPr>
          <w:b/>
          <w:bCs/>
        </w:rPr>
      </w:pPr>
    </w:p>
    <w:p w14:paraId="14C359A5" w14:textId="77777777" w:rsidR="003671E3" w:rsidRDefault="003671E3" w:rsidP="00C7360E">
      <w:pPr>
        <w:ind w:left="-360"/>
        <w:jc w:val="both"/>
        <w:rPr>
          <w:b/>
          <w:bCs/>
        </w:rPr>
      </w:pPr>
    </w:p>
    <w:p w14:paraId="7471E399" w14:textId="77777777" w:rsidR="003671E3" w:rsidRDefault="003671E3" w:rsidP="00C7360E">
      <w:pPr>
        <w:ind w:left="-360"/>
        <w:jc w:val="both"/>
        <w:rPr>
          <w:b/>
          <w:bCs/>
        </w:rPr>
      </w:pPr>
    </w:p>
    <w:p w14:paraId="2AECAA41" w14:textId="77777777" w:rsidR="003671E3" w:rsidRDefault="003671E3" w:rsidP="00C7360E">
      <w:pPr>
        <w:ind w:left="-360"/>
        <w:jc w:val="both"/>
        <w:rPr>
          <w:b/>
          <w:bCs/>
        </w:rPr>
      </w:pPr>
    </w:p>
    <w:p w14:paraId="0DCEC2CF" w14:textId="77777777" w:rsidR="003671E3" w:rsidRDefault="003671E3" w:rsidP="00C7360E">
      <w:pPr>
        <w:ind w:left="-360"/>
        <w:jc w:val="both"/>
        <w:rPr>
          <w:b/>
          <w:bCs/>
        </w:rPr>
      </w:pPr>
    </w:p>
    <w:p w14:paraId="353EA21C" w14:textId="77777777" w:rsidR="003671E3" w:rsidRDefault="003671E3" w:rsidP="00C7360E">
      <w:pPr>
        <w:ind w:left="-360"/>
        <w:jc w:val="both"/>
        <w:rPr>
          <w:b/>
          <w:bCs/>
        </w:rPr>
      </w:pPr>
    </w:p>
    <w:p w14:paraId="33C6D677" w14:textId="501448EE" w:rsidR="00ED4530" w:rsidRPr="00390E04" w:rsidRDefault="00ED4530" w:rsidP="00C7360E">
      <w:pPr>
        <w:ind w:left="-360"/>
        <w:jc w:val="both"/>
        <w:rPr>
          <w:b/>
          <w:bCs/>
        </w:rPr>
      </w:pPr>
      <w:r w:rsidRPr="00390E04">
        <w:rPr>
          <w:b/>
          <w:bCs/>
        </w:rPr>
        <w:lastRenderedPageBreak/>
        <w:t xml:space="preserve">BUSINESS TO BE TRANSACTED AT </w:t>
      </w:r>
      <w:r w:rsidR="00725296" w:rsidRPr="00390E04">
        <w:rPr>
          <w:b/>
          <w:bCs/>
        </w:rPr>
        <w:t xml:space="preserve">THE VIRTUAL MEETING </w:t>
      </w:r>
    </w:p>
    <w:p w14:paraId="1C143B93" w14:textId="77777777" w:rsidR="00CB2DBA" w:rsidRPr="00DA6493" w:rsidRDefault="00CB2DBA" w:rsidP="00C7360E">
      <w:pPr>
        <w:ind w:left="-360"/>
        <w:jc w:val="both"/>
      </w:pPr>
    </w:p>
    <w:p w14:paraId="4F3E2ADA" w14:textId="77777777" w:rsidR="00C7360E" w:rsidRPr="00DA6493" w:rsidRDefault="00C7360E" w:rsidP="00C7360E">
      <w:pPr>
        <w:spacing w:line="140" w:lineRule="exact"/>
        <w:ind w:left="-357"/>
        <w:jc w:val="both"/>
      </w:pPr>
    </w:p>
    <w:p w14:paraId="1EFECCBB" w14:textId="77777777" w:rsidR="00C7360E" w:rsidRPr="00CD12C1" w:rsidRDefault="00C7360E" w:rsidP="00C7360E">
      <w:pPr>
        <w:ind w:hanging="540"/>
        <w:jc w:val="both"/>
        <w:rPr>
          <w:b/>
        </w:rPr>
      </w:pPr>
      <w:r w:rsidRPr="00DA6493">
        <w:rPr>
          <w:b/>
        </w:rPr>
        <w:t>1.</w:t>
      </w:r>
      <w:r w:rsidRPr="00DA6493">
        <w:tab/>
      </w:r>
      <w:r w:rsidR="00CB2DBA" w:rsidRPr="00DA6493">
        <w:rPr>
          <w:b/>
        </w:rPr>
        <w:t>APPROVAL OF MINUTES</w:t>
      </w:r>
      <w:r w:rsidRPr="00DA6493">
        <w:rPr>
          <w:b/>
        </w:rPr>
        <w:t xml:space="preserve">   </w:t>
      </w:r>
    </w:p>
    <w:p w14:paraId="3000EC1D" w14:textId="77777777" w:rsidR="00C7360E" w:rsidRPr="00CD12C1" w:rsidRDefault="00C7360E" w:rsidP="00C7360E">
      <w:pPr>
        <w:spacing w:line="140" w:lineRule="exact"/>
        <w:ind w:left="-357"/>
        <w:jc w:val="both"/>
        <w:rPr>
          <w:b/>
        </w:rPr>
      </w:pPr>
    </w:p>
    <w:p w14:paraId="2E6EE7A2" w14:textId="2804AE21" w:rsidR="00C7360E" w:rsidRPr="00CD12C1" w:rsidRDefault="002668BD" w:rsidP="00C7360E">
      <w:pPr>
        <w:ind w:hanging="360"/>
        <w:jc w:val="both"/>
      </w:pPr>
      <w:r w:rsidRPr="00CD12C1">
        <w:t xml:space="preserve">     </w:t>
      </w:r>
      <w:r w:rsidR="00AB16EF" w:rsidRPr="00CD12C1">
        <w:t>To approve the minutes of the 1</w:t>
      </w:r>
      <w:r w:rsidR="001D272D">
        <w:t>7</w:t>
      </w:r>
      <w:r w:rsidR="00C7360E" w:rsidRPr="00CD12C1">
        <w:rPr>
          <w:vertAlign w:val="superscript"/>
        </w:rPr>
        <w:t>th</w:t>
      </w:r>
      <w:r w:rsidR="00C7360E" w:rsidRPr="00CD12C1">
        <w:t xml:space="preserve"> A</w:t>
      </w:r>
      <w:r w:rsidR="00652EB1" w:rsidRPr="00CD12C1">
        <w:t xml:space="preserve">nnual General Meeting held </w:t>
      </w:r>
      <w:r w:rsidR="00642295" w:rsidRPr="00CD12C1">
        <w:t>o</w:t>
      </w:r>
      <w:r w:rsidR="00161E1C" w:rsidRPr="00CD12C1">
        <w:t xml:space="preserve">n </w:t>
      </w:r>
      <w:r w:rsidR="001D272D">
        <w:t>5 June</w:t>
      </w:r>
      <w:r w:rsidR="00161E1C" w:rsidRPr="00CD12C1">
        <w:t xml:space="preserve"> 20</w:t>
      </w:r>
      <w:r w:rsidR="001D272D">
        <w:t>19</w:t>
      </w:r>
      <w:r w:rsidR="00C7360E" w:rsidRPr="00CD12C1">
        <w:t>.</w:t>
      </w:r>
    </w:p>
    <w:p w14:paraId="6FB8F62F" w14:textId="77777777" w:rsidR="00C7360E" w:rsidRPr="00DA6493" w:rsidRDefault="00C7360E" w:rsidP="00C7360E">
      <w:pPr>
        <w:ind w:hanging="360"/>
        <w:jc w:val="both"/>
      </w:pPr>
      <w:r w:rsidRPr="00DA6493">
        <w:tab/>
      </w:r>
    </w:p>
    <w:p w14:paraId="25C95C17" w14:textId="77777777" w:rsidR="00C7360E" w:rsidRPr="00DA6493" w:rsidRDefault="00C7360E" w:rsidP="00C7360E">
      <w:pPr>
        <w:spacing w:line="140" w:lineRule="exact"/>
        <w:ind w:left="-357"/>
        <w:jc w:val="both"/>
        <w:rPr>
          <w:b/>
        </w:rPr>
      </w:pPr>
    </w:p>
    <w:p w14:paraId="38DEB14D" w14:textId="77777777" w:rsidR="00C7360E" w:rsidRPr="00DA6493" w:rsidRDefault="00CB2DBA" w:rsidP="00C7360E">
      <w:pPr>
        <w:numPr>
          <w:ilvl w:val="0"/>
          <w:numId w:val="1"/>
        </w:numPr>
        <w:tabs>
          <w:tab w:val="clear" w:pos="720"/>
          <w:tab w:val="num" w:pos="0"/>
        </w:tabs>
        <w:ind w:left="-720" w:firstLine="180"/>
        <w:jc w:val="both"/>
        <w:rPr>
          <w:b/>
        </w:rPr>
      </w:pPr>
      <w:r w:rsidRPr="00DA6493">
        <w:rPr>
          <w:b/>
        </w:rPr>
        <w:t>FINANCIAL STATEMENTS</w:t>
      </w:r>
    </w:p>
    <w:p w14:paraId="5244B3BC" w14:textId="77777777" w:rsidR="00C7360E" w:rsidRPr="00DA6493" w:rsidRDefault="00C7360E" w:rsidP="00C7360E">
      <w:pPr>
        <w:spacing w:line="140" w:lineRule="exact"/>
        <w:ind w:left="-357"/>
        <w:jc w:val="both"/>
      </w:pPr>
    </w:p>
    <w:p w14:paraId="30B00831" w14:textId="43DFD69B" w:rsidR="00C7360E" w:rsidRPr="00DA6493" w:rsidRDefault="00C7360E" w:rsidP="00CB2DBA">
      <w:pPr>
        <w:pStyle w:val="BodyText"/>
        <w:rPr>
          <w:rFonts w:ascii="Times New Roman" w:hAnsi="Times New Roman" w:cs="Times New Roman"/>
          <w:sz w:val="24"/>
          <w:szCs w:val="24"/>
        </w:rPr>
      </w:pPr>
      <w:r w:rsidRPr="00DA6493">
        <w:rPr>
          <w:rFonts w:ascii="Times New Roman" w:hAnsi="Times New Roman" w:cs="Times New Roman"/>
          <w:sz w:val="24"/>
          <w:szCs w:val="24"/>
        </w:rPr>
        <w:t xml:space="preserve">To </w:t>
      </w:r>
      <w:r w:rsidR="002668BD" w:rsidRPr="00DA6493">
        <w:rPr>
          <w:rFonts w:ascii="Times New Roman" w:hAnsi="Times New Roman" w:cs="Times New Roman"/>
          <w:sz w:val="24"/>
          <w:szCs w:val="24"/>
        </w:rPr>
        <w:t>consider and if deemed appropriate</w:t>
      </w:r>
      <w:r w:rsidR="007046BC" w:rsidRPr="00DA6493">
        <w:rPr>
          <w:rFonts w:ascii="Times New Roman" w:hAnsi="Times New Roman" w:cs="Times New Roman"/>
          <w:sz w:val="24"/>
          <w:szCs w:val="24"/>
        </w:rPr>
        <w:t>,</w:t>
      </w:r>
      <w:r w:rsidR="002668BD" w:rsidRPr="00DA6493">
        <w:rPr>
          <w:rFonts w:ascii="Times New Roman" w:hAnsi="Times New Roman" w:cs="Times New Roman"/>
          <w:sz w:val="24"/>
          <w:szCs w:val="24"/>
        </w:rPr>
        <w:t xml:space="preserve"> to approve the </w:t>
      </w:r>
      <w:r w:rsidRPr="00DA6493">
        <w:rPr>
          <w:rFonts w:ascii="Times New Roman" w:hAnsi="Times New Roman" w:cs="Times New Roman"/>
          <w:sz w:val="24"/>
          <w:szCs w:val="24"/>
        </w:rPr>
        <w:t xml:space="preserve">audited financial statements </w:t>
      </w:r>
      <w:r w:rsidR="003C7CBE" w:rsidRPr="00DA6493">
        <w:rPr>
          <w:rFonts w:ascii="Times New Roman" w:hAnsi="Times New Roman" w:cs="Times New Roman"/>
          <w:sz w:val="24"/>
          <w:szCs w:val="24"/>
        </w:rPr>
        <w:t xml:space="preserve">of the Company </w:t>
      </w:r>
      <w:r w:rsidRPr="00DA6493">
        <w:rPr>
          <w:rFonts w:ascii="Times New Roman" w:hAnsi="Times New Roman" w:cs="Times New Roman"/>
          <w:sz w:val="24"/>
          <w:szCs w:val="24"/>
        </w:rPr>
        <w:t xml:space="preserve">for the </w:t>
      </w:r>
      <w:r w:rsidR="00AB16EF">
        <w:rPr>
          <w:rFonts w:ascii="Times New Roman" w:hAnsi="Times New Roman" w:cs="Times New Roman"/>
          <w:sz w:val="24"/>
          <w:szCs w:val="24"/>
        </w:rPr>
        <w:t>year ended 31 December 201</w:t>
      </w:r>
      <w:r w:rsidR="001D272D">
        <w:rPr>
          <w:rFonts w:ascii="Times New Roman" w:hAnsi="Times New Roman" w:cs="Times New Roman"/>
          <w:sz w:val="24"/>
          <w:szCs w:val="24"/>
        </w:rPr>
        <w:t>9</w:t>
      </w:r>
      <w:r w:rsidR="003C7CBE" w:rsidRPr="00DA6493">
        <w:rPr>
          <w:rFonts w:ascii="Times New Roman" w:hAnsi="Times New Roman" w:cs="Times New Roman"/>
          <w:sz w:val="24"/>
          <w:szCs w:val="24"/>
        </w:rPr>
        <w:t xml:space="preserve">, together with </w:t>
      </w:r>
      <w:r w:rsidR="000A7F9A" w:rsidRPr="00DA6493">
        <w:rPr>
          <w:rFonts w:ascii="Times New Roman" w:hAnsi="Times New Roman" w:cs="Times New Roman"/>
          <w:sz w:val="24"/>
          <w:szCs w:val="24"/>
        </w:rPr>
        <w:t xml:space="preserve">the reports of the </w:t>
      </w:r>
      <w:r w:rsidR="00B764AB" w:rsidRPr="00DA6493">
        <w:rPr>
          <w:rFonts w:ascii="Times New Roman" w:hAnsi="Times New Roman" w:cs="Times New Roman"/>
          <w:sz w:val="24"/>
          <w:szCs w:val="24"/>
        </w:rPr>
        <w:t>Auditors and Directors therein</w:t>
      </w:r>
      <w:r w:rsidRPr="00DA6493">
        <w:rPr>
          <w:rFonts w:ascii="Times New Roman" w:hAnsi="Times New Roman" w:cs="Times New Roman"/>
          <w:sz w:val="24"/>
          <w:szCs w:val="24"/>
        </w:rPr>
        <w:t>.</w:t>
      </w:r>
    </w:p>
    <w:p w14:paraId="6C3711EB" w14:textId="77777777" w:rsidR="006C193A" w:rsidRPr="00DA6493" w:rsidRDefault="006C193A" w:rsidP="00C7360E">
      <w:pPr>
        <w:ind w:left="-540"/>
        <w:jc w:val="both"/>
      </w:pPr>
    </w:p>
    <w:p w14:paraId="17B76793" w14:textId="77777777" w:rsidR="006C193A" w:rsidRPr="00DA6493" w:rsidRDefault="006C193A" w:rsidP="00C7360E">
      <w:pPr>
        <w:ind w:left="-540"/>
        <w:jc w:val="both"/>
      </w:pPr>
      <w:r w:rsidRPr="00DA6493">
        <w:rPr>
          <w:b/>
        </w:rPr>
        <w:t>3.</w:t>
      </w:r>
      <w:r w:rsidRPr="00DA6493">
        <w:t xml:space="preserve"> </w:t>
      </w:r>
      <w:r w:rsidRPr="00DA6493">
        <w:tab/>
      </w:r>
      <w:r w:rsidR="00CB2DBA" w:rsidRPr="00DA6493">
        <w:rPr>
          <w:b/>
        </w:rPr>
        <w:t>DIVIDEND</w:t>
      </w:r>
    </w:p>
    <w:p w14:paraId="720D27F9" w14:textId="77777777" w:rsidR="007046BC" w:rsidRPr="00DA6493" w:rsidRDefault="007046BC" w:rsidP="00A974D7">
      <w:pPr>
        <w:pStyle w:val="BodyTextIndent2"/>
        <w:ind w:left="0"/>
        <w:rPr>
          <w:rFonts w:ascii="Times New Roman" w:hAnsi="Times New Roman" w:cs="Times New Roman"/>
          <w:sz w:val="24"/>
          <w:szCs w:val="24"/>
        </w:rPr>
      </w:pPr>
    </w:p>
    <w:p w14:paraId="7DC376C9" w14:textId="2C7EF6FB" w:rsidR="00626301" w:rsidRPr="00DA6493" w:rsidRDefault="006C193A" w:rsidP="00A974D7">
      <w:pPr>
        <w:pStyle w:val="BodyTextIndent2"/>
        <w:ind w:left="0"/>
        <w:rPr>
          <w:rFonts w:ascii="Times New Roman" w:hAnsi="Times New Roman" w:cs="Times New Roman"/>
          <w:sz w:val="24"/>
          <w:szCs w:val="24"/>
        </w:rPr>
      </w:pPr>
      <w:r w:rsidRPr="00DA6493">
        <w:rPr>
          <w:rFonts w:ascii="Times New Roman" w:hAnsi="Times New Roman" w:cs="Times New Roman"/>
          <w:sz w:val="24"/>
          <w:szCs w:val="24"/>
        </w:rPr>
        <w:t xml:space="preserve">To consider and if deemed appropriate, to approve the Directors’ recommendation that a final dividend of </w:t>
      </w:r>
      <w:r w:rsidR="00A064A2">
        <w:rPr>
          <w:rFonts w:ascii="Times New Roman" w:hAnsi="Times New Roman" w:cs="Times New Roman"/>
          <w:b/>
          <w:bCs/>
          <w:sz w:val="24"/>
          <w:szCs w:val="24"/>
        </w:rPr>
        <w:t>K</w:t>
      </w:r>
      <w:r w:rsidR="001D272D">
        <w:rPr>
          <w:rFonts w:ascii="Times New Roman" w:hAnsi="Times New Roman" w:cs="Times New Roman"/>
          <w:b/>
          <w:bCs/>
          <w:sz w:val="24"/>
          <w:szCs w:val="24"/>
        </w:rPr>
        <w:t>33</w:t>
      </w:r>
      <w:r w:rsidR="005219A3">
        <w:rPr>
          <w:rFonts w:ascii="Times New Roman" w:hAnsi="Times New Roman" w:cs="Times New Roman"/>
          <w:b/>
          <w:bCs/>
          <w:sz w:val="24"/>
          <w:szCs w:val="24"/>
        </w:rPr>
        <w:t>,</w:t>
      </w:r>
      <w:r w:rsidR="001D272D">
        <w:rPr>
          <w:rFonts w:ascii="Times New Roman" w:hAnsi="Times New Roman" w:cs="Times New Roman"/>
          <w:b/>
          <w:bCs/>
          <w:sz w:val="24"/>
          <w:szCs w:val="24"/>
        </w:rPr>
        <w:t>750</w:t>
      </w:r>
      <w:r w:rsidR="00A064A2">
        <w:rPr>
          <w:rFonts w:ascii="Times New Roman" w:hAnsi="Times New Roman" w:cs="Times New Roman"/>
          <w:b/>
          <w:bCs/>
          <w:sz w:val="24"/>
          <w:szCs w:val="24"/>
        </w:rPr>
        <w:t>,</w:t>
      </w:r>
      <w:r w:rsidR="00626301" w:rsidRPr="00DA6493">
        <w:rPr>
          <w:rFonts w:ascii="Times New Roman" w:hAnsi="Times New Roman" w:cs="Times New Roman"/>
          <w:b/>
          <w:bCs/>
          <w:sz w:val="24"/>
          <w:szCs w:val="24"/>
        </w:rPr>
        <w:t>000</w:t>
      </w:r>
      <w:r w:rsidR="00626301" w:rsidRPr="00DA6493">
        <w:rPr>
          <w:rFonts w:ascii="Times New Roman" w:hAnsi="Times New Roman" w:cs="Times New Roman"/>
          <w:bCs/>
          <w:sz w:val="24"/>
          <w:szCs w:val="24"/>
        </w:rPr>
        <w:t xml:space="preserve"> (representi</w:t>
      </w:r>
      <w:r w:rsidR="00642295">
        <w:rPr>
          <w:rFonts w:ascii="Times New Roman" w:hAnsi="Times New Roman" w:cs="Times New Roman"/>
          <w:bCs/>
          <w:sz w:val="24"/>
          <w:szCs w:val="24"/>
        </w:rPr>
        <w:t xml:space="preserve">ng </w:t>
      </w:r>
      <w:r w:rsidR="001D272D">
        <w:rPr>
          <w:rFonts w:ascii="Times New Roman" w:hAnsi="Times New Roman" w:cs="Times New Roman"/>
          <w:bCs/>
          <w:sz w:val="24"/>
          <w:szCs w:val="24"/>
        </w:rPr>
        <w:t>25</w:t>
      </w:r>
      <w:r w:rsidR="00626301" w:rsidRPr="00DA6493">
        <w:rPr>
          <w:rFonts w:ascii="Times New Roman" w:hAnsi="Times New Roman" w:cs="Times New Roman"/>
          <w:bCs/>
          <w:sz w:val="24"/>
          <w:szCs w:val="24"/>
        </w:rPr>
        <w:t xml:space="preserve"> tambala</w:t>
      </w:r>
      <w:r w:rsidR="00626301" w:rsidRPr="00DA6493">
        <w:rPr>
          <w:rFonts w:ascii="Times New Roman" w:hAnsi="Times New Roman" w:cs="Times New Roman"/>
          <w:sz w:val="24"/>
          <w:szCs w:val="24"/>
        </w:rPr>
        <w:t xml:space="preserve"> per share) b</w:t>
      </w:r>
      <w:r w:rsidR="00652EB1">
        <w:rPr>
          <w:rFonts w:ascii="Times New Roman" w:hAnsi="Times New Roman" w:cs="Times New Roman"/>
          <w:sz w:val="24"/>
          <w:szCs w:val="24"/>
        </w:rPr>
        <w:t xml:space="preserve">e declared for the year ended 31                        </w:t>
      </w:r>
      <w:r w:rsidR="00626301" w:rsidRPr="00DA6493">
        <w:rPr>
          <w:rFonts w:ascii="Times New Roman" w:hAnsi="Times New Roman" w:cs="Times New Roman"/>
          <w:sz w:val="24"/>
          <w:szCs w:val="24"/>
        </w:rPr>
        <w:t xml:space="preserve"> </w:t>
      </w:r>
      <w:r w:rsidR="00642295">
        <w:rPr>
          <w:rFonts w:ascii="Times New Roman" w:hAnsi="Times New Roman" w:cs="Times New Roman"/>
          <w:sz w:val="24"/>
          <w:szCs w:val="24"/>
        </w:rPr>
        <w:t>December 201</w:t>
      </w:r>
      <w:r w:rsidR="001D272D">
        <w:rPr>
          <w:rFonts w:ascii="Times New Roman" w:hAnsi="Times New Roman" w:cs="Times New Roman"/>
          <w:sz w:val="24"/>
          <w:szCs w:val="24"/>
        </w:rPr>
        <w:t>9</w:t>
      </w:r>
      <w:r w:rsidR="00626301" w:rsidRPr="00DA6493">
        <w:rPr>
          <w:rFonts w:ascii="Times New Roman" w:hAnsi="Times New Roman" w:cs="Times New Roman"/>
          <w:sz w:val="24"/>
          <w:szCs w:val="24"/>
        </w:rPr>
        <w:t xml:space="preserve"> (201</w:t>
      </w:r>
      <w:r w:rsidR="001D272D">
        <w:rPr>
          <w:rFonts w:ascii="Times New Roman" w:hAnsi="Times New Roman" w:cs="Times New Roman"/>
          <w:sz w:val="24"/>
          <w:szCs w:val="24"/>
        </w:rPr>
        <w:t>8</w:t>
      </w:r>
      <w:r w:rsidR="005219A3">
        <w:rPr>
          <w:rFonts w:ascii="Times New Roman" w:hAnsi="Times New Roman" w:cs="Times New Roman"/>
          <w:sz w:val="24"/>
          <w:szCs w:val="24"/>
        </w:rPr>
        <w:t xml:space="preserve">: </w:t>
      </w:r>
      <w:r w:rsidR="001D272D">
        <w:rPr>
          <w:rFonts w:ascii="Times New Roman" w:hAnsi="Times New Roman" w:cs="Times New Roman"/>
          <w:sz w:val="24"/>
          <w:szCs w:val="24"/>
        </w:rPr>
        <w:t>5</w:t>
      </w:r>
      <w:r w:rsidR="00136292">
        <w:rPr>
          <w:rFonts w:ascii="Times New Roman" w:hAnsi="Times New Roman" w:cs="Times New Roman"/>
          <w:sz w:val="24"/>
          <w:szCs w:val="24"/>
        </w:rPr>
        <w:t>0</w:t>
      </w:r>
      <w:r w:rsidR="00626301" w:rsidRPr="00DA6493">
        <w:rPr>
          <w:rFonts w:ascii="Times New Roman" w:hAnsi="Times New Roman" w:cs="Times New Roman"/>
          <w:sz w:val="24"/>
          <w:szCs w:val="24"/>
        </w:rPr>
        <w:t xml:space="preserve"> tambala</w:t>
      </w:r>
      <w:r w:rsidR="00C54B02">
        <w:rPr>
          <w:rFonts w:ascii="Times New Roman" w:hAnsi="Times New Roman" w:cs="Times New Roman"/>
          <w:sz w:val="24"/>
          <w:szCs w:val="24"/>
        </w:rPr>
        <w:t xml:space="preserve"> per share</w:t>
      </w:r>
      <w:r w:rsidR="00D15638">
        <w:rPr>
          <w:rFonts w:ascii="Times New Roman" w:hAnsi="Times New Roman" w:cs="Times New Roman"/>
          <w:sz w:val="24"/>
          <w:szCs w:val="24"/>
        </w:rPr>
        <w:t xml:space="preserve"> </w:t>
      </w:r>
      <w:r w:rsidR="00045593">
        <w:rPr>
          <w:rFonts w:ascii="Times New Roman" w:hAnsi="Times New Roman" w:cs="Times New Roman"/>
          <w:sz w:val="24"/>
          <w:szCs w:val="24"/>
        </w:rPr>
        <w:t xml:space="preserve">or </w:t>
      </w:r>
      <w:r w:rsidR="005219A3">
        <w:rPr>
          <w:rFonts w:ascii="Times New Roman" w:hAnsi="Times New Roman" w:cs="Times New Roman"/>
          <w:sz w:val="24"/>
          <w:szCs w:val="24"/>
        </w:rPr>
        <w:t>K</w:t>
      </w:r>
      <w:r w:rsidR="001D272D">
        <w:rPr>
          <w:rFonts w:ascii="Times New Roman" w:hAnsi="Times New Roman" w:cs="Times New Roman"/>
          <w:sz w:val="24"/>
          <w:szCs w:val="24"/>
        </w:rPr>
        <w:t>67,500,000</w:t>
      </w:r>
      <w:r w:rsidR="00626301" w:rsidRPr="00DA6493">
        <w:rPr>
          <w:rFonts w:ascii="Times New Roman" w:hAnsi="Times New Roman" w:cs="Times New Roman"/>
          <w:sz w:val="24"/>
          <w:szCs w:val="24"/>
        </w:rPr>
        <w:t>).</w:t>
      </w:r>
    </w:p>
    <w:p w14:paraId="4EB0FC9F" w14:textId="77777777" w:rsidR="00626301" w:rsidRPr="00DA6493" w:rsidRDefault="00626301" w:rsidP="00A974D7">
      <w:pPr>
        <w:pStyle w:val="BodyTextIndent2"/>
        <w:ind w:left="0"/>
        <w:rPr>
          <w:rFonts w:ascii="Times New Roman" w:hAnsi="Times New Roman" w:cs="Times New Roman"/>
          <w:sz w:val="24"/>
          <w:szCs w:val="24"/>
        </w:rPr>
      </w:pPr>
    </w:p>
    <w:p w14:paraId="76D8467C" w14:textId="7AF5C46F" w:rsidR="006C193A" w:rsidRPr="00DA6493" w:rsidRDefault="00626301" w:rsidP="007046BC">
      <w:pPr>
        <w:pStyle w:val="BodyTextIndent2"/>
        <w:ind w:left="0"/>
        <w:rPr>
          <w:rFonts w:ascii="Times New Roman" w:hAnsi="Times New Roman" w:cs="Times New Roman"/>
          <w:sz w:val="24"/>
          <w:szCs w:val="24"/>
        </w:rPr>
      </w:pPr>
      <w:r w:rsidRPr="00DA6493">
        <w:rPr>
          <w:rFonts w:ascii="Times New Roman" w:hAnsi="Times New Roman" w:cs="Times New Roman"/>
          <w:sz w:val="24"/>
          <w:szCs w:val="24"/>
        </w:rPr>
        <w:t xml:space="preserve">An interim dividend of </w:t>
      </w:r>
      <w:r w:rsidR="006D6157">
        <w:rPr>
          <w:rFonts w:ascii="Times New Roman" w:hAnsi="Times New Roman" w:cs="Times New Roman"/>
          <w:b/>
          <w:sz w:val="24"/>
          <w:szCs w:val="24"/>
        </w:rPr>
        <w:t>K</w:t>
      </w:r>
      <w:r w:rsidR="00CC3877">
        <w:rPr>
          <w:rFonts w:ascii="Times New Roman" w:hAnsi="Times New Roman" w:cs="Times New Roman"/>
          <w:b/>
          <w:sz w:val="24"/>
          <w:szCs w:val="24"/>
        </w:rPr>
        <w:t>67</w:t>
      </w:r>
      <w:r w:rsidR="00642295">
        <w:rPr>
          <w:rFonts w:ascii="Times New Roman" w:hAnsi="Times New Roman" w:cs="Times New Roman"/>
          <w:b/>
          <w:sz w:val="24"/>
          <w:szCs w:val="24"/>
        </w:rPr>
        <w:t>,5</w:t>
      </w:r>
      <w:r w:rsidR="006D6157">
        <w:rPr>
          <w:rFonts w:ascii="Times New Roman" w:hAnsi="Times New Roman" w:cs="Times New Roman"/>
          <w:b/>
          <w:sz w:val="24"/>
          <w:szCs w:val="24"/>
        </w:rPr>
        <w:t>00,000</w:t>
      </w:r>
      <w:r w:rsidR="00CC3877">
        <w:rPr>
          <w:rFonts w:ascii="Times New Roman" w:hAnsi="Times New Roman" w:cs="Times New Roman"/>
          <w:sz w:val="24"/>
          <w:szCs w:val="24"/>
        </w:rPr>
        <w:t xml:space="preserve"> (or 5</w:t>
      </w:r>
      <w:r w:rsidR="006D6157">
        <w:rPr>
          <w:rFonts w:ascii="Times New Roman" w:hAnsi="Times New Roman" w:cs="Times New Roman"/>
          <w:sz w:val="24"/>
          <w:szCs w:val="24"/>
        </w:rPr>
        <w:t>0</w:t>
      </w:r>
      <w:r w:rsidRPr="00DA6493">
        <w:rPr>
          <w:rFonts w:ascii="Times New Roman" w:hAnsi="Times New Roman" w:cs="Times New Roman"/>
          <w:sz w:val="24"/>
          <w:szCs w:val="24"/>
        </w:rPr>
        <w:t xml:space="preserve"> tambala </w:t>
      </w:r>
      <w:r w:rsidR="00853015" w:rsidRPr="00DA6493">
        <w:rPr>
          <w:rFonts w:ascii="Times New Roman" w:hAnsi="Times New Roman" w:cs="Times New Roman"/>
          <w:sz w:val="24"/>
          <w:szCs w:val="24"/>
        </w:rPr>
        <w:t xml:space="preserve">per share) was paid during the </w:t>
      </w:r>
      <w:r w:rsidRPr="00DA6493">
        <w:rPr>
          <w:rFonts w:ascii="Times New Roman" w:hAnsi="Times New Roman" w:cs="Times New Roman"/>
          <w:sz w:val="24"/>
          <w:szCs w:val="24"/>
        </w:rPr>
        <w:t xml:space="preserve">year. Once approved, the total dividend for the year will be </w:t>
      </w:r>
      <w:r w:rsidR="00544C6F">
        <w:rPr>
          <w:rFonts w:ascii="Times New Roman" w:hAnsi="Times New Roman" w:cs="Times New Roman"/>
          <w:b/>
          <w:sz w:val="24"/>
          <w:szCs w:val="24"/>
        </w:rPr>
        <w:t>K1</w:t>
      </w:r>
      <w:r w:rsidR="001D272D">
        <w:rPr>
          <w:rFonts w:ascii="Times New Roman" w:hAnsi="Times New Roman" w:cs="Times New Roman"/>
          <w:b/>
          <w:sz w:val="24"/>
          <w:szCs w:val="24"/>
        </w:rPr>
        <w:t>01</w:t>
      </w:r>
      <w:r w:rsidR="00544C6F">
        <w:rPr>
          <w:rFonts w:ascii="Times New Roman" w:hAnsi="Times New Roman" w:cs="Times New Roman"/>
          <w:b/>
          <w:sz w:val="24"/>
          <w:szCs w:val="24"/>
        </w:rPr>
        <w:t>,</w:t>
      </w:r>
      <w:r w:rsidR="001D272D">
        <w:rPr>
          <w:rFonts w:ascii="Times New Roman" w:hAnsi="Times New Roman" w:cs="Times New Roman"/>
          <w:b/>
          <w:sz w:val="24"/>
          <w:szCs w:val="24"/>
        </w:rPr>
        <w:t>25</w:t>
      </w:r>
      <w:r w:rsidR="00A064A2">
        <w:rPr>
          <w:rFonts w:ascii="Times New Roman" w:hAnsi="Times New Roman" w:cs="Times New Roman"/>
          <w:b/>
          <w:sz w:val="24"/>
          <w:szCs w:val="24"/>
        </w:rPr>
        <w:t>0,000</w:t>
      </w:r>
      <w:r w:rsidR="00544C6F">
        <w:rPr>
          <w:rFonts w:ascii="Times New Roman" w:hAnsi="Times New Roman" w:cs="Times New Roman"/>
          <w:sz w:val="24"/>
          <w:szCs w:val="24"/>
        </w:rPr>
        <w:t xml:space="preserve"> (representing </w:t>
      </w:r>
      <w:r w:rsidR="001D272D">
        <w:rPr>
          <w:rFonts w:ascii="Times New Roman" w:hAnsi="Times New Roman" w:cs="Times New Roman"/>
          <w:sz w:val="24"/>
          <w:szCs w:val="24"/>
        </w:rPr>
        <w:t>75</w:t>
      </w:r>
      <w:r w:rsidRPr="00DA6493">
        <w:rPr>
          <w:rFonts w:ascii="Times New Roman" w:hAnsi="Times New Roman" w:cs="Times New Roman"/>
          <w:sz w:val="24"/>
          <w:szCs w:val="24"/>
        </w:rPr>
        <w:t xml:space="preserve"> tambala per share)</w:t>
      </w:r>
      <w:r w:rsidR="00544C6F">
        <w:rPr>
          <w:rFonts w:ascii="Times New Roman" w:hAnsi="Times New Roman" w:cs="Times New Roman"/>
          <w:sz w:val="24"/>
          <w:szCs w:val="24"/>
        </w:rPr>
        <w:t xml:space="preserve"> (201</w:t>
      </w:r>
      <w:r w:rsidR="001D272D">
        <w:rPr>
          <w:rFonts w:ascii="Times New Roman" w:hAnsi="Times New Roman" w:cs="Times New Roman"/>
          <w:sz w:val="24"/>
          <w:szCs w:val="24"/>
        </w:rPr>
        <w:t>8</w:t>
      </w:r>
      <w:r w:rsidR="00D66EEF">
        <w:rPr>
          <w:rFonts w:ascii="Times New Roman" w:hAnsi="Times New Roman" w:cs="Times New Roman"/>
          <w:sz w:val="24"/>
          <w:szCs w:val="24"/>
        </w:rPr>
        <w:t xml:space="preserve">: </w:t>
      </w:r>
      <w:r w:rsidR="00544C6F">
        <w:rPr>
          <w:rFonts w:ascii="Times New Roman" w:hAnsi="Times New Roman" w:cs="Times New Roman"/>
          <w:sz w:val="24"/>
          <w:szCs w:val="24"/>
        </w:rPr>
        <w:t>1</w:t>
      </w:r>
      <w:r w:rsidR="001D272D">
        <w:rPr>
          <w:rFonts w:ascii="Times New Roman" w:hAnsi="Times New Roman" w:cs="Times New Roman"/>
          <w:sz w:val="24"/>
          <w:szCs w:val="24"/>
        </w:rPr>
        <w:t>0</w:t>
      </w:r>
      <w:r w:rsidR="00136292">
        <w:rPr>
          <w:rFonts w:ascii="Times New Roman" w:hAnsi="Times New Roman" w:cs="Times New Roman"/>
          <w:sz w:val="24"/>
          <w:szCs w:val="24"/>
        </w:rPr>
        <w:t>0</w:t>
      </w:r>
      <w:r w:rsidR="00853015" w:rsidRPr="00DA6493">
        <w:rPr>
          <w:rFonts w:ascii="Times New Roman" w:hAnsi="Times New Roman" w:cs="Times New Roman"/>
          <w:sz w:val="24"/>
          <w:szCs w:val="24"/>
        </w:rPr>
        <w:t xml:space="preserve"> tambala</w:t>
      </w:r>
      <w:r w:rsidR="00C54B02">
        <w:rPr>
          <w:rFonts w:ascii="Times New Roman" w:hAnsi="Times New Roman" w:cs="Times New Roman"/>
          <w:sz w:val="24"/>
          <w:szCs w:val="24"/>
        </w:rPr>
        <w:t xml:space="preserve"> per share</w:t>
      </w:r>
      <w:r w:rsidR="00D15638">
        <w:rPr>
          <w:rFonts w:ascii="Times New Roman" w:hAnsi="Times New Roman" w:cs="Times New Roman"/>
          <w:sz w:val="24"/>
          <w:szCs w:val="24"/>
        </w:rPr>
        <w:t xml:space="preserve"> </w:t>
      </w:r>
      <w:r w:rsidR="00D66EEF">
        <w:rPr>
          <w:rFonts w:ascii="Times New Roman" w:hAnsi="Times New Roman" w:cs="Times New Roman"/>
          <w:sz w:val="24"/>
          <w:szCs w:val="24"/>
        </w:rPr>
        <w:t>or K</w:t>
      </w:r>
      <w:r w:rsidR="00544C6F">
        <w:rPr>
          <w:rFonts w:ascii="Times New Roman" w:hAnsi="Times New Roman" w:cs="Times New Roman"/>
          <w:sz w:val="24"/>
          <w:szCs w:val="24"/>
        </w:rPr>
        <w:t>1</w:t>
      </w:r>
      <w:r w:rsidR="001D272D">
        <w:rPr>
          <w:rFonts w:ascii="Times New Roman" w:hAnsi="Times New Roman" w:cs="Times New Roman"/>
          <w:sz w:val="24"/>
          <w:szCs w:val="24"/>
        </w:rPr>
        <w:t>3</w:t>
      </w:r>
      <w:r w:rsidR="00544C6F">
        <w:rPr>
          <w:rFonts w:ascii="Times New Roman" w:hAnsi="Times New Roman" w:cs="Times New Roman"/>
          <w:sz w:val="24"/>
          <w:szCs w:val="24"/>
        </w:rPr>
        <w:t>5</w:t>
      </w:r>
      <w:r w:rsidR="00642295">
        <w:rPr>
          <w:rFonts w:ascii="Times New Roman" w:hAnsi="Times New Roman" w:cs="Times New Roman"/>
          <w:sz w:val="24"/>
          <w:szCs w:val="24"/>
        </w:rPr>
        <w:t>,</w:t>
      </w:r>
      <w:r w:rsidR="001D272D">
        <w:rPr>
          <w:rFonts w:ascii="Times New Roman" w:hAnsi="Times New Roman" w:cs="Times New Roman"/>
          <w:sz w:val="24"/>
          <w:szCs w:val="24"/>
        </w:rPr>
        <w:t>0</w:t>
      </w:r>
      <w:r w:rsidR="00642295">
        <w:rPr>
          <w:rFonts w:ascii="Times New Roman" w:hAnsi="Times New Roman" w:cs="Times New Roman"/>
          <w:sz w:val="24"/>
          <w:szCs w:val="24"/>
        </w:rPr>
        <w:t>0</w:t>
      </w:r>
      <w:r w:rsidR="00D66EEF">
        <w:rPr>
          <w:rFonts w:ascii="Times New Roman" w:hAnsi="Times New Roman" w:cs="Times New Roman"/>
          <w:sz w:val="24"/>
          <w:szCs w:val="24"/>
        </w:rPr>
        <w:t>0,000</w:t>
      </w:r>
      <w:r w:rsidR="00853015" w:rsidRPr="00DA6493">
        <w:rPr>
          <w:rFonts w:ascii="Times New Roman" w:hAnsi="Times New Roman" w:cs="Times New Roman"/>
          <w:sz w:val="24"/>
          <w:szCs w:val="24"/>
        </w:rPr>
        <w:t>).</w:t>
      </w:r>
    </w:p>
    <w:p w14:paraId="6215045F" w14:textId="77777777" w:rsidR="006C193A" w:rsidRPr="00DA6493" w:rsidRDefault="006C193A" w:rsidP="00A974D7">
      <w:pPr>
        <w:jc w:val="both"/>
      </w:pPr>
    </w:p>
    <w:p w14:paraId="5B559E21" w14:textId="163325BE" w:rsidR="00A93DF8" w:rsidRPr="00DA6493" w:rsidRDefault="00D43F84" w:rsidP="00A974D7">
      <w:pPr>
        <w:pStyle w:val="BodyTextIndent2"/>
        <w:ind w:left="0"/>
        <w:rPr>
          <w:rFonts w:ascii="Times New Roman" w:hAnsi="Times New Roman" w:cs="Times New Roman"/>
          <w:sz w:val="24"/>
          <w:szCs w:val="24"/>
        </w:rPr>
      </w:pPr>
      <w:r w:rsidRPr="00DA6493">
        <w:rPr>
          <w:rFonts w:ascii="Times New Roman" w:hAnsi="Times New Roman" w:cs="Times New Roman"/>
          <w:sz w:val="24"/>
          <w:szCs w:val="24"/>
        </w:rPr>
        <w:t xml:space="preserve">The Share Register will be closed </w:t>
      </w:r>
      <w:r w:rsidRPr="004C066E">
        <w:rPr>
          <w:rFonts w:ascii="Times New Roman" w:hAnsi="Times New Roman" w:cs="Times New Roman"/>
          <w:sz w:val="24"/>
          <w:szCs w:val="24"/>
        </w:rPr>
        <w:t>from</w:t>
      </w:r>
      <w:r w:rsidR="00A93DF8" w:rsidRPr="004C066E">
        <w:rPr>
          <w:rFonts w:ascii="Times New Roman" w:hAnsi="Times New Roman" w:cs="Times New Roman"/>
          <w:sz w:val="24"/>
          <w:szCs w:val="24"/>
        </w:rPr>
        <w:t xml:space="preserve"> </w:t>
      </w:r>
      <w:r w:rsidR="001A1518" w:rsidRPr="004C066E">
        <w:rPr>
          <w:rFonts w:ascii="Times New Roman" w:hAnsi="Times New Roman" w:cs="Times New Roman"/>
          <w:b/>
          <w:sz w:val="24"/>
          <w:szCs w:val="24"/>
        </w:rPr>
        <w:t>21</w:t>
      </w:r>
      <w:r w:rsidR="00A43063" w:rsidRPr="004C066E">
        <w:rPr>
          <w:rFonts w:ascii="Times New Roman" w:hAnsi="Times New Roman" w:cs="Times New Roman"/>
          <w:b/>
          <w:sz w:val="24"/>
          <w:szCs w:val="24"/>
        </w:rPr>
        <w:t xml:space="preserve"> </w:t>
      </w:r>
      <w:r w:rsidR="001A1518" w:rsidRPr="004C066E">
        <w:rPr>
          <w:rFonts w:ascii="Times New Roman" w:hAnsi="Times New Roman" w:cs="Times New Roman"/>
          <w:b/>
          <w:sz w:val="24"/>
          <w:szCs w:val="24"/>
        </w:rPr>
        <w:t>August</w:t>
      </w:r>
      <w:r w:rsidR="006D1EC2" w:rsidRPr="004C066E">
        <w:rPr>
          <w:rFonts w:ascii="Times New Roman" w:hAnsi="Times New Roman" w:cs="Times New Roman"/>
          <w:b/>
          <w:sz w:val="24"/>
          <w:szCs w:val="24"/>
        </w:rPr>
        <w:t xml:space="preserve"> to </w:t>
      </w:r>
      <w:r w:rsidR="001A1518" w:rsidRPr="004C066E">
        <w:rPr>
          <w:rFonts w:ascii="Times New Roman" w:hAnsi="Times New Roman" w:cs="Times New Roman"/>
          <w:b/>
          <w:sz w:val="24"/>
          <w:szCs w:val="24"/>
        </w:rPr>
        <w:t>28</w:t>
      </w:r>
      <w:r w:rsidR="00A43063" w:rsidRPr="004C066E">
        <w:rPr>
          <w:rFonts w:ascii="Times New Roman" w:hAnsi="Times New Roman" w:cs="Times New Roman"/>
          <w:b/>
          <w:sz w:val="24"/>
          <w:szCs w:val="24"/>
        </w:rPr>
        <w:t xml:space="preserve"> </w:t>
      </w:r>
      <w:r w:rsidR="001A1518" w:rsidRPr="004C066E">
        <w:rPr>
          <w:rFonts w:ascii="Times New Roman" w:hAnsi="Times New Roman" w:cs="Times New Roman"/>
          <w:b/>
          <w:sz w:val="24"/>
          <w:szCs w:val="24"/>
        </w:rPr>
        <w:t>August</w:t>
      </w:r>
      <w:r w:rsidR="00642295" w:rsidRPr="004C066E">
        <w:rPr>
          <w:rFonts w:ascii="Times New Roman" w:hAnsi="Times New Roman" w:cs="Times New Roman"/>
          <w:b/>
          <w:sz w:val="24"/>
          <w:szCs w:val="24"/>
        </w:rPr>
        <w:t xml:space="preserve"> 20</w:t>
      </w:r>
      <w:r w:rsidR="001A1518" w:rsidRPr="004C066E">
        <w:rPr>
          <w:rFonts w:ascii="Times New Roman" w:hAnsi="Times New Roman" w:cs="Times New Roman"/>
          <w:b/>
          <w:sz w:val="24"/>
          <w:szCs w:val="24"/>
        </w:rPr>
        <w:t>20</w:t>
      </w:r>
      <w:r w:rsidR="00A93DF8" w:rsidRPr="004C066E">
        <w:rPr>
          <w:rFonts w:ascii="Times New Roman" w:hAnsi="Times New Roman" w:cs="Times New Roman"/>
          <w:b/>
          <w:sz w:val="24"/>
          <w:szCs w:val="24"/>
        </w:rPr>
        <w:t>,</w:t>
      </w:r>
      <w:r w:rsidR="00A93DF8" w:rsidRPr="004C066E">
        <w:rPr>
          <w:rFonts w:ascii="Times New Roman" w:hAnsi="Times New Roman" w:cs="Times New Roman"/>
          <w:sz w:val="24"/>
          <w:szCs w:val="24"/>
        </w:rPr>
        <w:t xml:space="preserve"> both</w:t>
      </w:r>
      <w:r w:rsidR="00A93DF8" w:rsidRPr="00DA6493">
        <w:rPr>
          <w:rFonts w:ascii="Times New Roman" w:hAnsi="Times New Roman" w:cs="Times New Roman"/>
          <w:sz w:val="24"/>
          <w:szCs w:val="24"/>
        </w:rPr>
        <w:t xml:space="preserve"> dates inclusive, and no transfer shall be registered during that time.</w:t>
      </w:r>
    </w:p>
    <w:p w14:paraId="7EA04E39" w14:textId="77777777" w:rsidR="00A93DF8" w:rsidRPr="00DA6493" w:rsidRDefault="00A93DF8" w:rsidP="00A974D7">
      <w:pPr>
        <w:pStyle w:val="BodyTextIndent2"/>
        <w:ind w:left="0"/>
        <w:rPr>
          <w:rFonts w:ascii="Times New Roman" w:hAnsi="Times New Roman" w:cs="Times New Roman"/>
          <w:sz w:val="24"/>
          <w:szCs w:val="24"/>
        </w:rPr>
      </w:pPr>
    </w:p>
    <w:p w14:paraId="66E5D2AC" w14:textId="35E90EAB" w:rsidR="006C193A" w:rsidRPr="00DA6493" w:rsidRDefault="00626301" w:rsidP="007046BC">
      <w:pPr>
        <w:pStyle w:val="BodyTextIndent2"/>
        <w:ind w:left="0"/>
        <w:rPr>
          <w:rFonts w:ascii="Times New Roman" w:hAnsi="Times New Roman" w:cs="Times New Roman"/>
          <w:sz w:val="24"/>
          <w:szCs w:val="24"/>
        </w:rPr>
      </w:pPr>
      <w:r w:rsidRPr="004C066E">
        <w:rPr>
          <w:rFonts w:ascii="Times New Roman" w:hAnsi="Times New Roman" w:cs="Times New Roman"/>
          <w:sz w:val="24"/>
          <w:szCs w:val="24"/>
        </w:rPr>
        <w:t xml:space="preserve">Members whose names shall appear in the Register at the close of business on </w:t>
      </w:r>
      <w:r w:rsidR="001A1518" w:rsidRPr="004C066E">
        <w:rPr>
          <w:rFonts w:ascii="Times New Roman" w:hAnsi="Times New Roman" w:cs="Times New Roman"/>
          <w:b/>
          <w:sz w:val="24"/>
          <w:szCs w:val="24"/>
        </w:rPr>
        <w:t>20</w:t>
      </w:r>
      <w:r w:rsidR="00A43063" w:rsidRPr="004C066E">
        <w:rPr>
          <w:rFonts w:ascii="Times New Roman" w:hAnsi="Times New Roman" w:cs="Times New Roman"/>
          <w:b/>
          <w:sz w:val="24"/>
          <w:szCs w:val="24"/>
        </w:rPr>
        <w:t xml:space="preserve"> </w:t>
      </w:r>
      <w:r w:rsidR="001A1518" w:rsidRPr="004C066E">
        <w:rPr>
          <w:rFonts w:ascii="Times New Roman" w:hAnsi="Times New Roman" w:cs="Times New Roman"/>
          <w:b/>
          <w:sz w:val="24"/>
          <w:szCs w:val="24"/>
        </w:rPr>
        <w:t>August</w:t>
      </w:r>
      <w:r w:rsidR="00642295" w:rsidRPr="004C066E">
        <w:rPr>
          <w:rFonts w:ascii="Times New Roman" w:hAnsi="Times New Roman" w:cs="Times New Roman"/>
          <w:b/>
          <w:sz w:val="24"/>
          <w:szCs w:val="24"/>
        </w:rPr>
        <w:t xml:space="preserve"> 2</w:t>
      </w:r>
      <w:r w:rsidR="001A1518" w:rsidRPr="004C066E">
        <w:rPr>
          <w:rFonts w:ascii="Times New Roman" w:hAnsi="Times New Roman" w:cs="Times New Roman"/>
          <w:b/>
          <w:sz w:val="24"/>
          <w:szCs w:val="24"/>
        </w:rPr>
        <w:t>020</w:t>
      </w:r>
      <w:r w:rsidR="00666423" w:rsidRPr="004C066E">
        <w:rPr>
          <w:rFonts w:ascii="Times New Roman" w:hAnsi="Times New Roman" w:cs="Times New Roman"/>
          <w:sz w:val="24"/>
          <w:szCs w:val="24"/>
        </w:rPr>
        <w:t xml:space="preserve"> </w:t>
      </w:r>
      <w:r w:rsidR="00853015" w:rsidRPr="004C066E">
        <w:rPr>
          <w:rFonts w:ascii="Times New Roman" w:hAnsi="Times New Roman" w:cs="Times New Roman"/>
          <w:sz w:val="24"/>
          <w:szCs w:val="24"/>
        </w:rPr>
        <w:t xml:space="preserve">shall be eligible for this dividend payable on </w:t>
      </w:r>
      <w:r w:rsidR="001A1518" w:rsidRPr="004C066E">
        <w:rPr>
          <w:rFonts w:ascii="Times New Roman" w:hAnsi="Times New Roman" w:cs="Times New Roman"/>
          <w:b/>
          <w:sz w:val="24"/>
          <w:szCs w:val="24"/>
        </w:rPr>
        <w:t>28</w:t>
      </w:r>
      <w:r w:rsidR="00A43063" w:rsidRPr="004C066E">
        <w:rPr>
          <w:rFonts w:ascii="Times New Roman" w:hAnsi="Times New Roman" w:cs="Times New Roman"/>
          <w:b/>
          <w:sz w:val="24"/>
          <w:szCs w:val="24"/>
          <w:vertAlign w:val="superscript"/>
        </w:rPr>
        <w:t xml:space="preserve"> </w:t>
      </w:r>
      <w:r w:rsidR="001A1518" w:rsidRPr="004C066E">
        <w:rPr>
          <w:rFonts w:ascii="Times New Roman" w:hAnsi="Times New Roman" w:cs="Times New Roman"/>
          <w:b/>
          <w:sz w:val="24"/>
          <w:szCs w:val="24"/>
        </w:rPr>
        <w:t>August</w:t>
      </w:r>
      <w:r w:rsidR="00F913DA" w:rsidRPr="004C066E">
        <w:rPr>
          <w:rFonts w:ascii="Times New Roman" w:hAnsi="Times New Roman" w:cs="Times New Roman"/>
          <w:b/>
          <w:sz w:val="24"/>
          <w:szCs w:val="24"/>
        </w:rPr>
        <w:t xml:space="preserve"> 20</w:t>
      </w:r>
      <w:r w:rsidR="001A1518" w:rsidRPr="004C066E">
        <w:rPr>
          <w:rFonts w:ascii="Times New Roman" w:hAnsi="Times New Roman" w:cs="Times New Roman"/>
          <w:b/>
          <w:sz w:val="24"/>
          <w:szCs w:val="24"/>
        </w:rPr>
        <w:t>20</w:t>
      </w:r>
      <w:r w:rsidR="00853015" w:rsidRPr="004C066E">
        <w:rPr>
          <w:rFonts w:ascii="Times New Roman" w:hAnsi="Times New Roman" w:cs="Times New Roman"/>
          <w:b/>
          <w:sz w:val="24"/>
          <w:szCs w:val="24"/>
        </w:rPr>
        <w:t>.</w:t>
      </w:r>
    </w:p>
    <w:p w14:paraId="19CFF4F7" w14:textId="77777777" w:rsidR="006C193A" w:rsidRPr="00DA6493" w:rsidRDefault="006C193A" w:rsidP="00C7360E">
      <w:pPr>
        <w:ind w:left="-540"/>
        <w:jc w:val="both"/>
      </w:pPr>
    </w:p>
    <w:p w14:paraId="59F57175" w14:textId="77777777" w:rsidR="006C193A" w:rsidRPr="00DA6493" w:rsidRDefault="006C193A" w:rsidP="00C7360E">
      <w:pPr>
        <w:ind w:left="-540"/>
        <w:jc w:val="both"/>
      </w:pPr>
    </w:p>
    <w:p w14:paraId="380E8B84" w14:textId="77777777" w:rsidR="00C7360E" w:rsidRPr="00DA6493" w:rsidRDefault="00CB2DBA" w:rsidP="00C7360E">
      <w:pPr>
        <w:ind w:left="-540"/>
        <w:jc w:val="both"/>
        <w:rPr>
          <w:b/>
        </w:rPr>
      </w:pPr>
      <w:r w:rsidRPr="00DA6493">
        <w:rPr>
          <w:b/>
        </w:rPr>
        <w:t>4</w:t>
      </w:r>
      <w:r w:rsidR="00C7360E" w:rsidRPr="00DA6493">
        <w:rPr>
          <w:b/>
        </w:rPr>
        <w:t>.</w:t>
      </w:r>
      <w:r w:rsidR="00C7360E" w:rsidRPr="00DA6493">
        <w:rPr>
          <w:b/>
        </w:rPr>
        <w:tab/>
      </w:r>
      <w:r w:rsidR="0092134E">
        <w:rPr>
          <w:b/>
        </w:rPr>
        <w:t>DIRECTORS’</w:t>
      </w:r>
      <w:r w:rsidR="00666423" w:rsidRPr="00DA6493">
        <w:rPr>
          <w:b/>
        </w:rPr>
        <w:t xml:space="preserve"> RE-ELECTION</w:t>
      </w:r>
    </w:p>
    <w:p w14:paraId="210B2404" w14:textId="77777777" w:rsidR="00C7360E" w:rsidRPr="00DA6493" w:rsidRDefault="00C7360E" w:rsidP="00C7360E">
      <w:pPr>
        <w:spacing w:line="140" w:lineRule="exact"/>
        <w:ind w:left="-357"/>
        <w:jc w:val="both"/>
      </w:pPr>
    </w:p>
    <w:p w14:paraId="437177DB" w14:textId="1553F751" w:rsidR="00C7360E" w:rsidRPr="004C066E" w:rsidRDefault="0037593B" w:rsidP="0092134E">
      <w:pPr>
        <w:pStyle w:val="BodyText"/>
        <w:rPr>
          <w:rFonts w:ascii="Times New Roman" w:hAnsi="Times New Roman" w:cs="Times New Roman"/>
          <w:sz w:val="24"/>
          <w:szCs w:val="24"/>
        </w:rPr>
      </w:pPr>
      <w:r w:rsidRPr="004C066E">
        <w:rPr>
          <w:rFonts w:ascii="Times New Roman" w:hAnsi="Times New Roman" w:cs="Times New Roman"/>
          <w:sz w:val="24"/>
          <w:szCs w:val="24"/>
        </w:rPr>
        <w:t xml:space="preserve">To consider re-electing </w:t>
      </w:r>
      <w:r w:rsidR="00CC5020" w:rsidRPr="004C066E">
        <w:rPr>
          <w:rFonts w:ascii="Times New Roman" w:hAnsi="Times New Roman" w:cs="Times New Roman"/>
          <w:sz w:val="24"/>
          <w:szCs w:val="24"/>
        </w:rPr>
        <w:t xml:space="preserve">Mr. </w:t>
      </w:r>
      <w:r w:rsidR="001A1518" w:rsidRPr="004C066E">
        <w:rPr>
          <w:rFonts w:ascii="Times New Roman" w:hAnsi="Times New Roman" w:cs="Times New Roman"/>
          <w:sz w:val="24"/>
          <w:szCs w:val="24"/>
        </w:rPr>
        <w:t>P</w:t>
      </w:r>
      <w:r w:rsidR="00CC5020" w:rsidRPr="004C066E">
        <w:rPr>
          <w:rFonts w:ascii="Times New Roman" w:hAnsi="Times New Roman" w:cs="Times New Roman"/>
          <w:sz w:val="24"/>
          <w:szCs w:val="24"/>
        </w:rPr>
        <w:t xml:space="preserve">. </w:t>
      </w:r>
      <w:proofErr w:type="spellStart"/>
      <w:r w:rsidR="00CC5020" w:rsidRPr="004C066E">
        <w:rPr>
          <w:rFonts w:ascii="Times New Roman" w:hAnsi="Times New Roman" w:cs="Times New Roman"/>
          <w:sz w:val="24"/>
          <w:szCs w:val="24"/>
        </w:rPr>
        <w:t>N</w:t>
      </w:r>
      <w:r w:rsidR="001A1518" w:rsidRPr="004C066E">
        <w:rPr>
          <w:rFonts w:ascii="Times New Roman" w:hAnsi="Times New Roman" w:cs="Times New Roman"/>
          <w:sz w:val="24"/>
          <w:szCs w:val="24"/>
        </w:rPr>
        <w:t>kata</w:t>
      </w:r>
      <w:proofErr w:type="spellEnd"/>
      <w:r w:rsidR="00CC5020" w:rsidRPr="004C066E">
        <w:rPr>
          <w:rFonts w:ascii="Times New Roman" w:hAnsi="Times New Roman" w:cs="Times New Roman"/>
          <w:sz w:val="24"/>
          <w:szCs w:val="24"/>
        </w:rPr>
        <w:t xml:space="preserve">, Mr. </w:t>
      </w:r>
      <w:r w:rsidR="001A1518" w:rsidRPr="004C066E">
        <w:rPr>
          <w:rFonts w:ascii="Times New Roman" w:hAnsi="Times New Roman" w:cs="Times New Roman"/>
          <w:sz w:val="24"/>
          <w:szCs w:val="24"/>
        </w:rPr>
        <w:t>M</w:t>
      </w:r>
      <w:r w:rsidR="00CC5020" w:rsidRPr="004C066E">
        <w:rPr>
          <w:rFonts w:ascii="Times New Roman" w:hAnsi="Times New Roman" w:cs="Times New Roman"/>
          <w:sz w:val="24"/>
          <w:szCs w:val="24"/>
        </w:rPr>
        <w:t>. M</w:t>
      </w:r>
      <w:r w:rsidR="001A1518" w:rsidRPr="004C066E">
        <w:rPr>
          <w:rFonts w:ascii="Times New Roman" w:hAnsi="Times New Roman" w:cs="Times New Roman"/>
          <w:sz w:val="24"/>
          <w:szCs w:val="24"/>
        </w:rPr>
        <w:t>sisha</w:t>
      </w:r>
      <w:r w:rsidR="00CC5020" w:rsidRPr="004C066E">
        <w:rPr>
          <w:rFonts w:ascii="Times New Roman" w:hAnsi="Times New Roman" w:cs="Times New Roman"/>
          <w:sz w:val="24"/>
          <w:szCs w:val="24"/>
        </w:rPr>
        <w:t xml:space="preserve"> and </w:t>
      </w:r>
      <w:r w:rsidR="00136292" w:rsidRPr="004C066E">
        <w:rPr>
          <w:rFonts w:ascii="Times New Roman" w:hAnsi="Times New Roman" w:cs="Times New Roman"/>
          <w:sz w:val="24"/>
          <w:szCs w:val="24"/>
        </w:rPr>
        <w:t>Mr</w:t>
      </w:r>
      <w:r w:rsidR="001A1518" w:rsidRPr="004C066E">
        <w:rPr>
          <w:rFonts w:ascii="Times New Roman" w:hAnsi="Times New Roman" w:cs="Times New Roman"/>
          <w:sz w:val="24"/>
          <w:szCs w:val="24"/>
        </w:rPr>
        <w:t>s</w:t>
      </w:r>
      <w:r w:rsidR="00136292" w:rsidRPr="004C066E">
        <w:rPr>
          <w:rFonts w:ascii="Times New Roman" w:hAnsi="Times New Roman" w:cs="Times New Roman"/>
          <w:sz w:val="24"/>
          <w:szCs w:val="24"/>
        </w:rPr>
        <w:t>.</w:t>
      </w:r>
      <w:r w:rsidR="001A1518" w:rsidRPr="004C066E">
        <w:rPr>
          <w:rFonts w:ascii="Times New Roman" w:hAnsi="Times New Roman" w:cs="Times New Roman"/>
          <w:sz w:val="24"/>
          <w:szCs w:val="24"/>
        </w:rPr>
        <w:t xml:space="preserve"> E.</w:t>
      </w:r>
      <w:r w:rsidR="00136292" w:rsidRPr="004C066E">
        <w:rPr>
          <w:rFonts w:ascii="Times New Roman" w:hAnsi="Times New Roman" w:cs="Times New Roman"/>
          <w:sz w:val="24"/>
          <w:szCs w:val="24"/>
        </w:rPr>
        <w:t xml:space="preserve"> </w:t>
      </w:r>
      <w:r w:rsidR="001A1518" w:rsidRPr="004C066E">
        <w:rPr>
          <w:rFonts w:ascii="Times New Roman" w:hAnsi="Times New Roman" w:cs="Times New Roman"/>
          <w:sz w:val="24"/>
          <w:szCs w:val="24"/>
        </w:rPr>
        <w:t>Gondwe</w:t>
      </w:r>
      <w:r w:rsidR="00136292" w:rsidRPr="004C066E">
        <w:rPr>
          <w:rFonts w:ascii="Times New Roman" w:hAnsi="Times New Roman" w:cs="Times New Roman"/>
          <w:sz w:val="24"/>
          <w:szCs w:val="24"/>
        </w:rPr>
        <w:t xml:space="preserve"> </w:t>
      </w:r>
      <w:r w:rsidR="003E3C41" w:rsidRPr="004C066E">
        <w:rPr>
          <w:rFonts w:ascii="Times New Roman" w:hAnsi="Times New Roman" w:cs="Times New Roman"/>
          <w:sz w:val="24"/>
          <w:szCs w:val="24"/>
        </w:rPr>
        <w:t>who</w:t>
      </w:r>
      <w:r w:rsidR="00534090" w:rsidRPr="004C066E">
        <w:rPr>
          <w:rFonts w:ascii="Times New Roman" w:hAnsi="Times New Roman" w:cs="Times New Roman"/>
          <w:sz w:val="24"/>
          <w:szCs w:val="24"/>
        </w:rPr>
        <w:t xml:space="preserve"> r</w:t>
      </w:r>
      <w:r w:rsidR="00C7360E" w:rsidRPr="004C066E">
        <w:rPr>
          <w:rFonts w:ascii="Times New Roman" w:hAnsi="Times New Roman" w:cs="Times New Roman"/>
          <w:sz w:val="24"/>
          <w:szCs w:val="24"/>
        </w:rPr>
        <w:t>etire in terms of the articles of association, and who, being eligible, offer</w:t>
      </w:r>
      <w:r w:rsidR="00423E01" w:rsidRPr="004C066E">
        <w:rPr>
          <w:rFonts w:ascii="Times New Roman" w:hAnsi="Times New Roman" w:cs="Times New Roman"/>
          <w:sz w:val="24"/>
          <w:szCs w:val="24"/>
        </w:rPr>
        <w:t xml:space="preserve"> </w:t>
      </w:r>
      <w:r w:rsidR="00534090" w:rsidRPr="004C066E">
        <w:rPr>
          <w:rFonts w:ascii="Times New Roman" w:hAnsi="Times New Roman" w:cs="Times New Roman"/>
          <w:sz w:val="24"/>
          <w:szCs w:val="24"/>
        </w:rPr>
        <w:t>themselves</w:t>
      </w:r>
      <w:r w:rsidR="00055871" w:rsidRPr="004C066E">
        <w:rPr>
          <w:rFonts w:ascii="Times New Roman" w:hAnsi="Times New Roman" w:cs="Times New Roman"/>
          <w:sz w:val="24"/>
          <w:szCs w:val="24"/>
        </w:rPr>
        <w:t xml:space="preserve"> for re-election.</w:t>
      </w:r>
    </w:p>
    <w:p w14:paraId="0127297A" w14:textId="77777777" w:rsidR="00807F98" w:rsidRPr="001D272D" w:rsidRDefault="00807F98" w:rsidP="0092134E">
      <w:pPr>
        <w:pStyle w:val="BodyText"/>
        <w:rPr>
          <w:rFonts w:ascii="Times New Roman" w:hAnsi="Times New Roman" w:cs="Times New Roman"/>
          <w:sz w:val="24"/>
          <w:szCs w:val="24"/>
          <w:highlight w:val="yellow"/>
        </w:rPr>
      </w:pPr>
    </w:p>
    <w:p w14:paraId="70578633" w14:textId="2AA64283" w:rsidR="00E86377" w:rsidRDefault="00E86377" w:rsidP="00E86377">
      <w:pPr>
        <w:pStyle w:val="BodyText"/>
        <w:rPr>
          <w:rFonts w:ascii="Times New Roman" w:hAnsi="Times New Roman" w:cs="Times New Roman"/>
          <w:sz w:val="24"/>
          <w:szCs w:val="24"/>
        </w:rPr>
      </w:pPr>
      <w:r w:rsidRPr="001D272D">
        <w:rPr>
          <w:rFonts w:ascii="Times New Roman" w:hAnsi="Times New Roman" w:cs="Times New Roman"/>
          <w:sz w:val="24"/>
          <w:szCs w:val="24"/>
        </w:rPr>
        <w:t>To consider re-electing Mr. M. Mkandawire, who has exceeded the age limit in terms of Section 164 (2) (b) of the Companies Act 2013, to hold office until the next Annual General Meeting in line with Section 169 (6) (a) of the Companies Act 2013. The re-election is conditional upon the approval of the Reserve Bank of Malawi under the authority ve</w:t>
      </w:r>
      <w:r w:rsidR="00531E90" w:rsidRPr="001D272D">
        <w:rPr>
          <w:rFonts w:ascii="Times New Roman" w:hAnsi="Times New Roman" w:cs="Times New Roman"/>
          <w:sz w:val="24"/>
          <w:szCs w:val="24"/>
        </w:rPr>
        <w:t>sted in it by</w:t>
      </w:r>
      <w:r w:rsidR="00904C03" w:rsidRPr="001D272D">
        <w:rPr>
          <w:rFonts w:ascii="Times New Roman" w:hAnsi="Times New Roman" w:cs="Times New Roman"/>
          <w:sz w:val="24"/>
          <w:szCs w:val="24"/>
        </w:rPr>
        <w:t xml:space="preserve"> the</w:t>
      </w:r>
      <w:r w:rsidR="00531E90" w:rsidRPr="001D272D">
        <w:rPr>
          <w:rFonts w:ascii="Times New Roman" w:hAnsi="Times New Roman" w:cs="Times New Roman"/>
          <w:sz w:val="24"/>
          <w:szCs w:val="24"/>
        </w:rPr>
        <w:t xml:space="preserve"> </w:t>
      </w:r>
      <w:r w:rsidRPr="001D272D">
        <w:rPr>
          <w:rFonts w:ascii="Times New Roman" w:hAnsi="Times New Roman" w:cs="Times New Roman"/>
          <w:i/>
          <w:sz w:val="24"/>
          <w:szCs w:val="24"/>
        </w:rPr>
        <w:t xml:space="preserve">Establishment and Operations of Collective </w:t>
      </w:r>
      <w:r w:rsidR="00531E90" w:rsidRPr="001D272D">
        <w:rPr>
          <w:rFonts w:ascii="Times New Roman" w:hAnsi="Times New Roman" w:cs="Times New Roman"/>
          <w:i/>
          <w:sz w:val="24"/>
          <w:szCs w:val="24"/>
        </w:rPr>
        <w:t xml:space="preserve">Investment </w:t>
      </w:r>
      <w:r w:rsidRPr="001D272D">
        <w:rPr>
          <w:rFonts w:ascii="Times New Roman" w:hAnsi="Times New Roman" w:cs="Times New Roman"/>
          <w:i/>
          <w:sz w:val="24"/>
          <w:szCs w:val="24"/>
        </w:rPr>
        <w:t>Schemes Directive</w:t>
      </w:r>
      <w:r w:rsidR="00531E90" w:rsidRPr="001D272D">
        <w:rPr>
          <w:rFonts w:ascii="Times New Roman" w:hAnsi="Times New Roman" w:cs="Times New Roman"/>
          <w:sz w:val="24"/>
          <w:szCs w:val="24"/>
        </w:rPr>
        <w:t xml:space="preserve"> issued under the auspices of Financial Services Act</w:t>
      </w:r>
      <w:r w:rsidRPr="001D272D">
        <w:rPr>
          <w:rFonts w:ascii="Times New Roman" w:hAnsi="Times New Roman" w:cs="Times New Roman"/>
          <w:sz w:val="24"/>
          <w:szCs w:val="24"/>
        </w:rPr>
        <w:t>.</w:t>
      </w:r>
    </w:p>
    <w:p w14:paraId="730FF48E" w14:textId="77777777" w:rsidR="00C7360E" w:rsidRPr="00DA6493" w:rsidRDefault="00C7360E" w:rsidP="00C7360E">
      <w:pPr>
        <w:jc w:val="both"/>
      </w:pPr>
    </w:p>
    <w:p w14:paraId="4625F049" w14:textId="77777777" w:rsidR="00C7360E" w:rsidRPr="00DA6493" w:rsidRDefault="00CB2DBA" w:rsidP="00C7360E">
      <w:pPr>
        <w:ind w:left="-540"/>
        <w:jc w:val="both"/>
        <w:rPr>
          <w:b/>
        </w:rPr>
      </w:pPr>
      <w:r w:rsidRPr="00DA6493">
        <w:rPr>
          <w:b/>
        </w:rPr>
        <w:t>5</w:t>
      </w:r>
      <w:r w:rsidR="00C7360E" w:rsidRPr="00DA6493">
        <w:rPr>
          <w:b/>
        </w:rPr>
        <w:t>.</w:t>
      </w:r>
      <w:r w:rsidR="00C7360E" w:rsidRPr="00DA6493">
        <w:rPr>
          <w:b/>
        </w:rPr>
        <w:tab/>
      </w:r>
      <w:r w:rsidR="00592C3F" w:rsidRPr="00DA6493">
        <w:rPr>
          <w:b/>
        </w:rPr>
        <w:t>DIRECTORS’ REMUNERATION</w:t>
      </w:r>
    </w:p>
    <w:p w14:paraId="387FEE5F" w14:textId="77777777" w:rsidR="00C7360E" w:rsidRPr="00DA6493" w:rsidRDefault="00C7360E" w:rsidP="00C7360E">
      <w:pPr>
        <w:spacing w:line="140" w:lineRule="exact"/>
        <w:ind w:left="-357"/>
        <w:jc w:val="both"/>
      </w:pPr>
    </w:p>
    <w:p w14:paraId="1EE881CA" w14:textId="28D98AB3" w:rsidR="00C7360E" w:rsidRPr="00DA6493" w:rsidRDefault="00592C3F" w:rsidP="00C7360E">
      <w:pPr>
        <w:pStyle w:val="BodyText"/>
        <w:rPr>
          <w:rFonts w:ascii="Times New Roman" w:hAnsi="Times New Roman" w:cs="Times New Roman"/>
          <w:sz w:val="24"/>
          <w:szCs w:val="24"/>
        </w:rPr>
      </w:pPr>
      <w:r w:rsidRPr="00DA6493">
        <w:rPr>
          <w:rFonts w:ascii="Times New Roman" w:hAnsi="Times New Roman" w:cs="Times New Roman"/>
          <w:sz w:val="24"/>
          <w:szCs w:val="24"/>
        </w:rPr>
        <w:t>To consider and, if deemed appropriate, to approve that Directors’ remuneration</w:t>
      </w:r>
      <w:r w:rsidR="00E62E1D" w:rsidRPr="00DA6493">
        <w:rPr>
          <w:rFonts w:ascii="Times New Roman" w:hAnsi="Times New Roman" w:cs="Times New Roman"/>
          <w:sz w:val="24"/>
          <w:szCs w:val="24"/>
        </w:rPr>
        <w:t xml:space="preserve"> </w:t>
      </w:r>
      <w:r w:rsidRPr="00DA6493">
        <w:rPr>
          <w:rFonts w:ascii="Times New Roman" w:hAnsi="Times New Roman" w:cs="Times New Roman"/>
          <w:sz w:val="24"/>
          <w:szCs w:val="24"/>
        </w:rPr>
        <w:t xml:space="preserve">with effect from </w:t>
      </w:r>
      <w:r w:rsidR="0092134E">
        <w:rPr>
          <w:rFonts w:ascii="Times New Roman" w:hAnsi="Times New Roman" w:cs="Times New Roman"/>
          <w:sz w:val="24"/>
          <w:szCs w:val="24"/>
        </w:rPr>
        <w:t xml:space="preserve">  </w:t>
      </w:r>
      <w:r w:rsidR="00C54B02">
        <w:rPr>
          <w:rFonts w:ascii="Times New Roman" w:hAnsi="Times New Roman" w:cs="Times New Roman"/>
          <w:sz w:val="24"/>
          <w:szCs w:val="24"/>
        </w:rPr>
        <w:t xml:space="preserve">     </w:t>
      </w:r>
      <w:r w:rsidRPr="00DA6493">
        <w:rPr>
          <w:rFonts w:ascii="Times New Roman" w:hAnsi="Times New Roman" w:cs="Times New Roman"/>
          <w:sz w:val="24"/>
          <w:szCs w:val="24"/>
        </w:rPr>
        <w:t xml:space="preserve">1 </w:t>
      </w:r>
      <w:r w:rsidR="0092134E">
        <w:rPr>
          <w:rFonts w:ascii="Times New Roman" w:hAnsi="Times New Roman" w:cs="Times New Roman"/>
          <w:sz w:val="24"/>
          <w:szCs w:val="24"/>
        </w:rPr>
        <w:t>January</w:t>
      </w:r>
      <w:r w:rsidRPr="00DA6493">
        <w:rPr>
          <w:rFonts w:ascii="Times New Roman" w:hAnsi="Times New Roman" w:cs="Times New Roman"/>
          <w:sz w:val="24"/>
          <w:szCs w:val="24"/>
        </w:rPr>
        <w:t xml:space="preserve"> 20</w:t>
      </w:r>
      <w:r w:rsidR="001A1518">
        <w:rPr>
          <w:rFonts w:ascii="Times New Roman" w:hAnsi="Times New Roman" w:cs="Times New Roman"/>
          <w:sz w:val="24"/>
          <w:szCs w:val="24"/>
        </w:rPr>
        <w:t>20</w:t>
      </w:r>
      <w:r w:rsidRPr="00DA6493">
        <w:rPr>
          <w:rFonts w:ascii="Times New Roman" w:hAnsi="Times New Roman" w:cs="Times New Roman"/>
          <w:sz w:val="24"/>
          <w:szCs w:val="24"/>
        </w:rPr>
        <w:t xml:space="preserve"> </w:t>
      </w:r>
      <w:r w:rsidR="00E62E1D" w:rsidRPr="00DA6493">
        <w:rPr>
          <w:rFonts w:ascii="Times New Roman" w:hAnsi="Times New Roman" w:cs="Times New Roman"/>
          <w:sz w:val="24"/>
          <w:szCs w:val="24"/>
        </w:rPr>
        <w:t xml:space="preserve">be </w:t>
      </w:r>
      <w:r w:rsidRPr="00DA6493">
        <w:rPr>
          <w:rFonts w:ascii="Times New Roman" w:hAnsi="Times New Roman" w:cs="Times New Roman"/>
          <w:sz w:val="24"/>
          <w:szCs w:val="24"/>
        </w:rPr>
        <w:t xml:space="preserve">as follows: </w:t>
      </w:r>
    </w:p>
    <w:p w14:paraId="58C7DC9A" w14:textId="77777777" w:rsidR="00E2502C" w:rsidRPr="00DA6493" w:rsidRDefault="00E2502C" w:rsidP="00C7360E">
      <w:pPr>
        <w:pStyle w:val="BodyText"/>
        <w:rPr>
          <w:rFonts w:ascii="Times New Roman" w:hAnsi="Times New Roman" w:cs="Times New Roman"/>
          <w:sz w:val="24"/>
          <w:szCs w:val="24"/>
        </w:rPr>
      </w:pPr>
    </w:p>
    <w:p w14:paraId="33841CC5" w14:textId="77777777" w:rsidR="00E2502C" w:rsidRPr="00DA6493" w:rsidRDefault="00E2502C" w:rsidP="00C7360E">
      <w:pPr>
        <w:pStyle w:val="BodyText"/>
        <w:rPr>
          <w:rFonts w:ascii="Times New Roman" w:hAnsi="Times New Roman" w:cs="Times New Roman"/>
          <w:b/>
          <w:sz w:val="24"/>
          <w:szCs w:val="24"/>
        </w:rPr>
      </w:pPr>
      <w:r w:rsidRPr="00DA6493">
        <w:rPr>
          <w:rFonts w:ascii="Times New Roman" w:hAnsi="Times New Roman" w:cs="Times New Roman"/>
          <w:b/>
          <w:sz w:val="24"/>
          <w:szCs w:val="24"/>
        </w:rPr>
        <w:t>Fees</w:t>
      </w:r>
    </w:p>
    <w:p w14:paraId="6E507B25" w14:textId="050A8023" w:rsidR="00E2502C" w:rsidRPr="00DA6493" w:rsidRDefault="001029E7" w:rsidP="00C7360E">
      <w:pPr>
        <w:pStyle w:val="BodyText"/>
        <w:rPr>
          <w:rFonts w:ascii="Times New Roman" w:hAnsi="Times New Roman" w:cs="Times New Roman"/>
          <w:b/>
          <w:bCs/>
          <w:sz w:val="24"/>
          <w:szCs w:val="24"/>
        </w:rPr>
      </w:pPr>
      <w:r>
        <w:rPr>
          <w:rFonts w:ascii="Times New Roman" w:hAnsi="Times New Roman" w:cs="Times New Roman"/>
          <w:sz w:val="24"/>
          <w:szCs w:val="24"/>
        </w:rPr>
        <w:t xml:space="preserve">Chairman </w:t>
      </w:r>
      <w:r w:rsidR="003E77F1">
        <w:rPr>
          <w:rFonts w:ascii="Times New Roman" w:hAnsi="Times New Roman" w:cs="Times New Roman"/>
          <w:sz w:val="24"/>
          <w:szCs w:val="24"/>
        </w:rPr>
        <w:t>to</w:t>
      </w:r>
      <w:r>
        <w:rPr>
          <w:rFonts w:ascii="Times New Roman" w:hAnsi="Times New Roman" w:cs="Times New Roman"/>
          <w:sz w:val="24"/>
          <w:szCs w:val="24"/>
        </w:rPr>
        <w:t xml:space="preserve"> </w:t>
      </w:r>
      <w:r w:rsidR="00136292" w:rsidRPr="00136292">
        <w:rPr>
          <w:rFonts w:ascii="Times New Roman" w:hAnsi="Times New Roman" w:cs="Times New Roman"/>
          <w:b/>
          <w:bCs/>
          <w:sz w:val="24"/>
          <w:szCs w:val="24"/>
        </w:rPr>
        <w:t>K</w:t>
      </w:r>
      <w:r w:rsidR="001A1F43" w:rsidRPr="001A1F43">
        <w:rPr>
          <w:rFonts w:ascii="Times New Roman" w:hAnsi="Times New Roman" w:cs="Times New Roman"/>
          <w:b/>
          <w:bCs/>
          <w:sz w:val="24"/>
          <w:szCs w:val="24"/>
        </w:rPr>
        <w:t xml:space="preserve">3,133,565.00 </w:t>
      </w:r>
      <w:r w:rsidR="003E77F1">
        <w:rPr>
          <w:rFonts w:ascii="Times New Roman" w:hAnsi="Times New Roman" w:cs="Times New Roman"/>
          <w:sz w:val="24"/>
          <w:szCs w:val="24"/>
        </w:rPr>
        <w:t>from</w:t>
      </w:r>
      <w:r w:rsidR="00E2502C" w:rsidRPr="00DA6493">
        <w:rPr>
          <w:rFonts w:ascii="Times New Roman" w:hAnsi="Times New Roman" w:cs="Times New Roman"/>
          <w:sz w:val="24"/>
          <w:szCs w:val="24"/>
        </w:rPr>
        <w:t xml:space="preserve"> </w:t>
      </w:r>
      <w:r w:rsidR="00D053B7" w:rsidRPr="003E77F1">
        <w:rPr>
          <w:rFonts w:ascii="Times New Roman" w:hAnsi="Times New Roman" w:cs="Times New Roman"/>
          <w:bCs/>
          <w:sz w:val="24"/>
          <w:szCs w:val="24"/>
        </w:rPr>
        <w:t>K2</w:t>
      </w:r>
      <w:r w:rsidRPr="003E77F1">
        <w:rPr>
          <w:rFonts w:ascii="Times New Roman" w:hAnsi="Times New Roman" w:cs="Times New Roman"/>
          <w:bCs/>
          <w:sz w:val="24"/>
          <w:szCs w:val="24"/>
        </w:rPr>
        <w:t>,</w:t>
      </w:r>
      <w:r w:rsidR="001D272D">
        <w:rPr>
          <w:rFonts w:ascii="Times New Roman" w:hAnsi="Times New Roman" w:cs="Times New Roman"/>
          <w:bCs/>
          <w:sz w:val="24"/>
          <w:szCs w:val="24"/>
        </w:rPr>
        <w:t>848,695</w:t>
      </w:r>
      <w:r w:rsidR="000C0103" w:rsidRPr="003E77F1">
        <w:rPr>
          <w:rFonts w:ascii="Times New Roman" w:hAnsi="Times New Roman" w:cs="Times New Roman"/>
          <w:bCs/>
          <w:sz w:val="24"/>
          <w:szCs w:val="24"/>
        </w:rPr>
        <w:t>.00</w:t>
      </w:r>
      <w:r w:rsidR="00E2502C" w:rsidRPr="00DA6493">
        <w:rPr>
          <w:rFonts w:ascii="Times New Roman" w:hAnsi="Times New Roman" w:cs="Times New Roman"/>
          <w:b/>
          <w:bCs/>
          <w:sz w:val="24"/>
          <w:szCs w:val="24"/>
        </w:rPr>
        <w:t xml:space="preserve"> </w:t>
      </w:r>
      <w:r w:rsidR="00E2502C" w:rsidRPr="00DA6493">
        <w:rPr>
          <w:rFonts w:ascii="Times New Roman" w:hAnsi="Times New Roman" w:cs="Times New Roman"/>
          <w:bCs/>
          <w:sz w:val="24"/>
          <w:szCs w:val="24"/>
        </w:rPr>
        <w:t>per annum payable quarterly in arrears</w:t>
      </w:r>
    </w:p>
    <w:p w14:paraId="20912285" w14:textId="4DCA0142" w:rsidR="00E2502C" w:rsidRPr="00DA6493" w:rsidRDefault="00E2502C" w:rsidP="00C7360E">
      <w:pPr>
        <w:pStyle w:val="BodyText"/>
        <w:rPr>
          <w:rFonts w:ascii="Times New Roman" w:hAnsi="Times New Roman" w:cs="Times New Roman"/>
          <w:b/>
          <w:bCs/>
          <w:sz w:val="24"/>
          <w:szCs w:val="24"/>
        </w:rPr>
      </w:pPr>
      <w:r w:rsidRPr="00DA6493">
        <w:rPr>
          <w:rFonts w:ascii="Times New Roman" w:hAnsi="Times New Roman" w:cs="Times New Roman"/>
          <w:bCs/>
          <w:sz w:val="24"/>
          <w:szCs w:val="24"/>
        </w:rPr>
        <w:t xml:space="preserve">Directors </w:t>
      </w:r>
      <w:r w:rsidR="003E77F1">
        <w:rPr>
          <w:rFonts w:ascii="Times New Roman" w:hAnsi="Times New Roman" w:cs="Times New Roman"/>
          <w:bCs/>
          <w:sz w:val="24"/>
          <w:szCs w:val="24"/>
        </w:rPr>
        <w:t>to</w:t>
      </w:r>
      <w:r w:rsidRPr="00DA6493">
        <w:rPr>
          <w:rFonts w:ascii="Times New Roman" w:hAnsi="Times New Roman" w:cs="Times New Roman"/>
          <w:b/>
          <w:bCs/>
          <w:sz w:val="24"/>
          <w:szCs w:val="24"/>
        </w:rPr>
        <w:t xml:space="preserve"> </w:t>
      </w:r>
      <w:r w:rsidR="00136292" w:rsidRPr="00136292">
        <w:rPr>
          <w:rFonts w:ascii="Times New Roman" w:hAnsi="Times New Roman" w:cs="Times New Roman"/>
          <w:b/>
          <w:bCs/>
          <w:sz w:val="24"/>
          <w:szCs w:val="24"/>
        </w:rPr>
        <w:t>K</w:t>
      </w:r>
      <w:r w:rsidR="001A1F43" w:rsidRPr="001A1F43">
        <w:rPr>
          <w:rFonts w:ascii="Times New Roman" w:hAnsi="Times New Roman" w:cs="Times New Roman"/>
          <w:b/>
          <w:bCs/>
          <w:sz w:val="24"/>
          <w:szCs w:val="24"/>
        </w:rPr>
        <w:t>2</w:t>
      </w:r>
      <w:r w:rsidR="001A1F43">
        <w:rPr>
          <w:rFonts w:ascii="Times New Roman" w:hAnsi="Times New Roman" w:cs="Times New Roman"/>
          <w:b/>
          <w:bCs/>
          <w:sz w:val="24"/>
          <w:szCs w:val="24"/>
        </w:rPr>
        <w:t>,</w:t>
      </w:r>
      <w:r w:rsidR="001A1F43" w:rsidRPr="001A1F43">
        <w:rPr>
          <w:rFonts w:ascii="Times New Roman" w:hAnsi="Times New Roman" w:cs="Times New Roman"/>
          <w:b/>
          <w:bCs/>
          <w:sz w:val="24"/>
          <w:szCs w:val="24"/>
        </w:rPr>
        <w:t>744</w:t>
      </w:r>
      <w:r w:rsidR="001A1F43">
        <w:rPr>
          <w:rFonts w:ascii="Times New Roman" w:hAnsi="Times New Roman" w:cs="Times New Roman"/>
          <w:b/>
          <w:bCs/>
          <w:sz w:val="24"/>
          <w:szCs w:val="24"/>
        </w:rPr>
        <w:t>,</w:t>
      </w:r>
      <w:r w:rsidR="001A1F43" w:rsidRPr="001A1F43">
        <w:rPr>
          <w:rFonts w:ascii="Times New Roman" w:hAnsi="Times New Roman" w:cs="Times New Roman"/>
          <w:b/>
          <w:bCs/>
          <w:sz w:val="24"/>
          <w:szCs w:val="24"/>
        </w:rPr>
        <w:t>029</w:t>
      </w:r>
      <w:r w:rsidR="001A1F43">
        <w:rPr>
          <w:rFonts w:ascii="Times New Roman" w:hAnsi="Times New Roman" w:cs="Times New Roman"/>
          <w:b/>
          <w:bCs/>
          <w:sz w:val="24"/>
          <w:szCs w:val="24"/>
        </w:rPr>
        <w:t xml:space="preserve">.00 </w:t>
      </w:r>
      <w:r w:rsidR="003E77F1">
        <w:rPr>
          <w:rFonts w:ascii="Times New Roman" w:hAnsi="Times New Roman" w:cs="Times New Roman"/>
          <w:sz w:val="24"/>
          <w:szCs w:val="24"/>
        </w:rPr>
        <w:t>from</w:t>
      </w:r>
      <w:r w:rsidRPr="00DA6493">
        <w:rPr>
          <w:rFonts w:ascii="Times New Roman" w:hAnsi="Times New Roman" w:cs="Times New Roman"/>
          <w:sz w:val="24"/>
          <w:szCs w:val="24"/>
        </w:rPr>
        <w:t xml:space="preserve"> </w:t>
      </w:r>
      <w:r w:rsidR="00627097" w:rsidRPr="003E77F1">
        <w:rPr>
          <w:rFonts w:ascii="Times New Roman" w:hAnsi="Times New Roman" w:cs="Times New Roman"/>
          <w:bCs/>
          <w:sz w:val="24"/>
          <w:szCs w:val="24"/>
        </w:rPr>
        <w:t>K2,</w:t>
      </w:r>
      <w:r w:rsidR="001D272D">
        <w:rPr>
          <w:rFonts w:ascii="Times New Roman" w:hAnsi="Times New Roman" w:cs="Times New Roman"/>
          <w:bCs/>
          <w:sz w:val="24"/>
          <w:szCs w:val="24"/>
        </w:rPr>
        <w:t>494</w:t>
      </w:r>
      <w:r w:rsidR="00627097" w:rsidRPr="003E77F1">
        <w:rPr>
          <w:rFonts w:ascii="Times New Roman" w:hAnsi="Times New Roman" w:cs="Times New Roman"/>
          <w:bCs/>
          <w:sz w:val="24"/>
          <w:szCs w:val="24"/>
        </w:rPr>
        <w:t>,</w:t>
      </w:r>
      <w:r w:rsidR="001D272D">
        <w:rPr>
          <w:rFonts w:ascii="Times New Roman" w:hAnsi="Times New Roman" w:cs="Times New Roman"/>
          <w:bCs/>
          <w:sz w:val="24"/>
          <w:szCs w:val="24"/>
        </w:rPr>
        <w:t>571</w:t>
      </w:r>
      <w:r w:rsidR="00627097" w:rsidRPr="003E77F1">
        <w:rPr>
          <w:rFonts w:ascii="Times New Roman" w:hAnsi="Times New Roman" w:cs="Times New Roman"/>
          <w:bCs/>
          <w:sz w:val="24"/>
          <w:szCs w:val="24"/>
        </w:rPr>
        <w:t>.00</w:t>
      </w:r>
      <w:r w:rsidR="00A55D7F">
        <w:rPr>
          <w:rFonts w:ascii="Times New Roman" w:hAnsi="Times New Roman" w:cs="Times New Roman"/>
          <w:b/>
          <w:bCs/>
          <w:sz w:val="24"/>
          <w:szCs w:val="24"/>
        </w:rPr>
        <w:t xml:space="preserve"> </w:t>
      </w:r>
      <w:r w:rsidR="000E3AEA" w:rsidRPr="00DA6493">
        <w:rPr>
          <w:rFonts w:ascii="Times New Roman" w:hAnsi="Times New Roman" w:cs="Times New Roman"/>
          <w:bCs/>
          <w:sz w:val="24"/>
          <w:szCs w:val="24"/>
        </w:rPr>
        <w:t>per annum payable quarterly in arrears</w:t>
      </w:r>
    </w:p>
    <w:p w14:paraId="7AE60754" w14:textId="6006A9BC" w:rsidR="000E3AEA" w:rsidRDefault="000E3AEA" w:rsidP="00C7360E">
      <w:pPr>
        <w:pStyle w:val="BodyText"/>
        <w:rPr>
          <w:rFonts w:ascii="Times New Roman" w:hAnsi="Times New Roman" w:cs="Times New Roman"/>
          <w:b/>
          <w:bCs/>
          <w:sz w:val="24"/>
          <w:szCs w:val="24"/>
        </w:rPr>
      </w:pPr>
    </w:p>
    <w:p w14:paraId="7AAA75FF" w14:textId="77777777" w:rsidR="004C066E" w:rsidRPr="00DA6493" w:rsidRDefault="004C066E" w:rsidP="00C7360E">
      <w:pPr>
        <w:pStyle w:val="BodyText"/>
        <w:rPr>
          <w:rFonts w:ascii="Times New Roman" w:hAnsi="Times New Roman" w:cs="Times New Roman"/>
          <w:b/>
          <w:bCs/>
          <w:sz w:val="24"/>
          <w:szCs w:val="24"/>
        </w:rPr>
      </w:pPr>
    </w:p>
    <w:p w14:paraId="65B41880" w14:textId="77777777" w:rsidR="000E3AEA" w:rsidRPr="00DA6493" w:rsidRDefault="000E3AEA" w:rsidP="00C7360E">
      <w:pPr>
        <w:pStyle w:val="BodyText"/>
        <w:rPr>
          <w:rFonts w:ascii="Times New Roman" w:hAnsi="Times New Roman" w:cs="Times New Roman"/>
          <w:sz w:val="24"/>
          <w:szCs w:val="24"/>
        </w:rPr>
      </w:pPr>
      <w:r w:rsidRPr="00DA6493">
        <w:rPr>
          <w:rFonts w:ascii="Times New Roman" w:hAnsi="Times New Roman" w:cs="Times New Roman"/>
          <w:b/>
          <w:bCs/>
          <w:sz w:val="24"/>
          <w:szCs w:val="24"/>
        </w:rPr>
        <w:lastRenderedPageBreak/>
        <w:t>Sitting Allowances</w:t>
      </w:r>
    </w:p>
    <w:p w14:paraId="491CD16C" w14:textId="5F7305B5" w:rsidR="00E2502C" w:rsidRPr="00DA6493" w:rsidRDefault="000E3AEA" w:rsidP="00C7360E">
      <w:pPr>
        <w:pStyle w:val="BodyText"/>
        <w:rPr>
          <w:rFonts w:ascii="Times New Roman" w:hAnsi="Times New Roman" w:cs="Times New Roman"/>
          <w:bCs/>
          <w:sz w:val="24"/>
          <w:szCs w:val="24"/>
        </w:rPr>
      </w:pPr>
      <w:r w:rsidRPr="00DA6493">
        <w:rPr>
          <w:rFonts w:ascii="Times New Roman" w:hAnsi="Times New Roman" w:cs="Times New Roman"/>
          <w:sz w:val="24"/>
          <w:szCs w:val="24"/>
        </w:rPr>
        <w:t xml:space="preserve">Chairman </w:t>
      </w:r>
      <w:r w:rsidR="003E77F1">
        <w:rPr>
          <w:rFonts w:ascii="Times New Roman" w:hAnsi="Times New Roman" w:cs="Times New Roman"/>
          <w:sz w:val="24"/>
          <w:szCs w:val="24"/>
        </w:rPr>
        <w:t>to</w:t>
      </w:r>
      <w:r w:rsidRPr="00A55D7F">
        <w:rPr>
          <w:rFonts w:ascii="Times New Roman" w:hAnsi="Times New Roman" w:cs="Times New Roman"/>
          <w:sz w:val="24"/>
          <w:szCs w:val="24"/>
        </w:rPr>
        <w:t xml:space="preserve"> </w:t>
      </w:r>
      <w:r w:rsidR="00136292" w:rsidRPr="003E77F1">
        <w:rPr>
          <w:rFonts w:ascii="Times New Roman" w:hAnsi="Times New Roman" w:cs="Times New Roman"/>
          <w:b/>
          <w:bCs/>
          <w:sz w:val="24"/>
          <w:szCs w:val="24"/>
        </w:rPr>
        <w:t>K</w:t>
      </w:r>
      <w:r w:rsidR="001A1F43" w:rsidRPr="001A1F43">
        <w:rPr>
          <w:rFonts w:ascii="Times New Roman" w:hAnsi="Times New Roman" w:cs="Times New Roman"/>
          <w:b/>
          <w:bCs/>
          <w:sz w:val="24"/>
          <w:szCs w:val="24"/>
        </w:rPr>
        <w:t xml:space="preserve">148,177.00 </w:t>
      </w:r>
      <w:r w:rsidR="003E77F1">
        <w:rPr>
          <w:rFonts w:ascii="Times New Roman" w:hAnsi="Times New Roman" w:cs="Times New Roman"/>
          <w:sz w:val="24"/>
          <w:szCs w:val="24"/>
        </w:rPr>
        <w:t>from</w:t>
      </w:r>
      <w:r w:rsidRPr="00DA6493">
        <w:rPr>
          <w:rFonts w:ascii="Times New Roman" w:hAnsi="Times New Roman" w:cs="Times New Roman"/>
          <w:sz w:val="24"/>
          <w:szCs w:val="24"/>
        </w:rPr>
        <w:t xml:space="preserve"> </w:t>
      </w:r>
      <w:r w:rsidR="001029E7" w:rsidRPr="003E77F1">
        <w:rPr>
          <w:rFonts w:ascii="Times New Roman" w:hAnsi="Times New Roman" w:cs="Times New Roman"/>
          <w:bCs/>
          <w:sz w:val="24"/>
          <w:szCs w:val="24"/>
        </w:rPr>
        <w:t>K</w:t>
      </w:r>
      <w:r w:rsidR="001004E8" w:rsidRPr="003E77F1">
        <w:rPr>
          <w:rFonts w:ascii="Times New Roman" w:hAnsi="Times New Roman" w:cs="Times New Roman"/>
          <w:bCs/>
          <w:sz w:val="24"/>
          <w:szCs w:val="24"/>
        </w:rPr>
        <w:t>1</w:t>
      </w:r>
      <w:r w:rsidR="001D272D">
        <w:rPr>
          <w:rFonts w:ascii="Times New Roman" w:hAnsi="Times New Roman" w:cs="Times New Roman"/>
          <w:bCs/>
          <w:sz w:val="24"/>
          <w:szCs w:val="24"/>
        </w:rPr>
        <w:t>34,706</w:t>
      </w:r>
      <w:r w:rsidR="001004E8" w:rsidRPr="003E77F1">
        <w:rPr>
          <w:rFonts w:ascii="Times New Roman" w:hAnsi="Times New Roman" w:cs="Times New Roman"/>
          <w:bCs/>
          <w:sz w:val="24"/>
          <w:szCs w:val="24"/>
        </w:rPr>
        <w:t>.00</w:t>
      </w:r>
      <w:r w:rsidRPr="00DA6493">
        <w:rPr>
          <w:rFonts w:ascii="Times New Roman" w:hAnsi="Times New Roman" w:cs="Times New Roman"/>
          <w:b/>
          <w:bCs/>
          <w:sz w:val="24"/>
          <w:szCs w:val="24"/>
        </w:rPr>
        <w:t xml:space="preserve"> </w:t>
      </w:r>
      <w:r w:rsidRPr="00DA6493">
        <w:rPr>
          <w:rFonts w:ascii="Times New Roman" w:hAnsi="Times New Roman" w:cs="Times New Roman"/>
          <w:bCs/>
          <w:sz w:val="24"/>
          <w:szCs w:val="24"/>
        </w:rPr>
        <w:t>per meeting</w:t>
      </w:r>
    </w:p>
    <w:p w14:paraId="719AFDCA" w14:textId="318CE221" w:rsidR="000E3AEA" w:rsidRPr="00DA6493" w:rsidRDefault="000E3AEA" w:rsidP="00C7360E">
      <w:pPr>
        <w:pStyle w:val="BodyText"/>
        <w:rPr>
          <w:rFonts w:ascii="Times New Roman" w:hAnsi="Times New Roman" w:cs="Times New Roman"/>
          <w:bCs/>
          <w:sz w:val="24"/>
          <w:szCs w:val="24"/>
        </w:rPr>
      </w:pPr>
      <w:r w:rsidRPr="00DA6493">
        <w:rPr>
          <w:rFonts w:ascii="Times New Roman" w:hAnsi="Times New Roman" w:cs="Times New Roman"/>
          <w:bCs/>
          <w:sz w:val="24"/>
          <w:szCs w:val="24"/>
        </w:rPr>
        <w:t xml:space="preserve">Directors </w:t>
      </w:r>
      <w:r w:rsidR="003E77F1">
        <w:rPr>
          <w:rFonts w:ascii="Times New Roman" w:hAnsi="Times New Roman" w:cs="Times New Roman"/>
          <w:bCs/>
          <w:sz w:val="24"/>
          <w:szCs w:val="24"/>
        </w:rPr>
        <w:t>to</w:t>
      </w:r>
      <w:r w:rsidRPr="00DA6493">
        <w:rPr>
          <w:rFonts w:ascii="Times New Roman" w:hAnsi="Times New Roman" w:cs="Times New Roman"/>
          <w:bCs/>
          <w:sz w:val="24"/>
          <w:szCs w:val="24"/>
        </w:rPr>
        <w:t xml:space="preserve"> </w:t>
      </w:r>
      <w:r w:rsidR="00136292" w:rsidRPr="003E77F1">
        <w:rPr>
          <w:rFonts w:ascii="Times New Roman" w:hAnsi="Times New Roman" w:cs="Times New Roman"/>
          <w:b/>
          <w:bCs/>
          <w:sz w:val="24"/>
          <w:szCs w:val="24"/>
        </w:rPr>
        <w:t>K</w:t>
      </w:r>
      <w:r w:rsidR="001A1F43" w:rsidRPr="001A1F43">
        <w:rPr>
          <w:rFonts w:ascii="Times New Roman" w:hAnsi="Times New Roman" w:cs="Times New Roman"/>
          <w:b/>
          <w:bCs/>
          <w:sz w:val="24"/>
          <w:szCs w:val="24"/>
        </w:rPr>
        <w:t xml:space="preserve">120,738.00 </w:t>
      </w:r>
      <w:r w:rsidR="003E77F1">
        <w:rPr>
          <w:rFonts w:ascii="Times New Roman" w:hAnsi="Times New Roman" w:cs="Times New Roman"/>
          <w:sz w:val="24"/>
          <w:szCs w:val="24"/>
        </w:rPr>
        <w:t>from</w:t>
      </w:r>
      <w:r w:rsidRPr="00DA6493">
        <w:rPr>
          <w:rFonts w:ascii="Times New Roman" w:hAnsi="Times New Roman" w:cs="Times New Roman"/>
          <w:sz w:val="24"/>
          <w:szCs w:val="24"/>
        </w:rPr>
        <w:t xml:space="preserve"> </w:t>
      </w:r>
      <w:r w:rsidR="001029E7" w:rsidRPr="003E77F1">
        <w:rPr>
          <w:rFonts w:ascii="Times New Roman" w:hAnsi="Times New Roman" w:cs="Times New Roman"/>
          <w:bCs/>
          <w:sz w:val="24"/>
          <w:szCs w:val="24"/>
        </w:rPr>
        <w:t>K</w:t>
      </w:r>
      <w:r w:rsidR="00D01EDA">
        <w:rPr>
          <w:rFonts w:ascii="Times New Roman" w:hAnsi="Times New Roman" w:cs="Times New Roman"/>
          <w:bCs/>
          <w:sz w:val="24"/>
          <w:szCs w:val="24"/>
        </w:rPr>
        <w:t>109,761</w:t>
      </w:r>
      <w:r w:rsidR="001004E8" w:rsidRPr="003E77F1">
        <w:rPr>
          <w:rFonts w:ascii="Times New Roman" w:hAnsi="Times New Roman" w:cs="Times New Roman"/>
          <w:bCs/>
          <w:sz w:val="24"/>
          <w:szCs w:val="24"/>
        </w:rPr>
        <w:t>.00</w:t>
      </w:r>
      <w:r w:rsidRPr="00DA6493">
        <w:rPr>
          <w:rFonts w:ascii="Times New Roman" w:hAnsi="Times New Roman" w:cs="Times New Roman"/>
          <w:bCs/>
          <w:sz w:val="24"/>
          <w:szCs w:val="24"/>
        </w:rPr>
        <w:t xml:space="preserve"> per meeting</w:t>
      </w:r>
    </w:p>
    <w:p w14:paraId="62071B40" w14:textId="77777777" w:rsidR="00E2502C" w:rsidRPr="00DA6493" w:rsidRDefault="00E2502C" w:rsidP="00C7360E">
      <w:pPr>
        <w:pStyle w:val="BodyText"/>
        <w:rPr>
          <w:rFonts w:ascii="Times New Roman" w:hAnsi="Times New Roman" w:cs="Times New Roman"/>
          <w:sz w:val="24"/>
          <w:szCs w:val="24"/>
        </w:rPr>
      </w:pPr>
    </w:p>
    <w:p w14:paraId="45AD639B" w14:textId="77777777" w:rsidR="00DA6493" w:rsidRPr="00DA6493" w:rsidRDefault="00CB2DBA" w:rsidP="00CD1CB9">
      <w:pPr>
        <w:ind w:hanging="540"/>
        <w:jc w:val="both"/>
        <w:rPr>
          <w:b/>
        </w:rPr>
      </w:pPr>
      <w:r w:rsidRPr="00DA6493">
        <w:rPr>
          <w:b/>
        </w:rPr>
        <w:t>6</w:t>
      </w:r>
      <w:r w:rsidR="00C143B0" w:rsidRPr="00DA6493">
        <w:rPr>
          <w:b/>
        </w:rPr>
        <w:t>.</w:t>
      </w:r>
      <w:r w:rsidR="00C143B0" w:rsidRPr="00DA6493">
        <w:rPr>
          <w:b/>
        </w:rPr>
        <w:tab/>
      </w:r>
      <w:r w:rsidR="00DA6493" w:rsidRPr="00DA6493">
        <w:rPr>
          <w:b/>
        </w:rPr>
        <w:t>AUDITORS</w:t>
      </w:r>
    </w:p>
    <w:p w14:paraId="27D306BB" w14:textId="77777777" w:rsidR="00DA6493" w:rsidRPr="00DA6493" w:rsidRDefault="00DA6493" w:rsidP="00DA6493">
      <w:pPr>
        <w:spacing w:line="140" w:lineRule="exact"/>
        <w:ind w:left="-357"/>
        <w:jc w:val="both"/>
      </w:pPr>
    </w:p>
    <w:p w14:paraId="65B5EA1B" w14:textId="77777777" w:rsidR="00DA6493" w:rsidRPr="00DA6493" w:rsidRDefault="00DA6493" w:rsidP="00DA6493">
      <w:pPr>
        <w:spacing w:line="160" w:lineRule="exact"/>
        <w:ind w:left="-357"/>
        <w:jc w:val="both"/>
      </w:pPr>
    </w:p>
    <w:p w14:paraId="0EE2F42A" w14:textId="56C6C035" w:rsidR="00DA6493" w:rsidRPr="00DA6493" w:rsidRDefault="00DA6493" w:rsidP="00C54B02">
      <w:pPr>
        <w:jc w:val="both"/>
      </w:pPr>
      <w:r w:rsidRPr="00DA6493">
        <w:t xml:space="preserve">To </w:t>
      </w:r>
      <w:r w:rsidR="00B42173">
        <w:t>re-</w:t>
      </w:r>
      <w:r w:rsidRPr="00DA6493">
        <w:t>appoint Deloitte as auditors for the year ending 31</w:t>
      </w:r>
      <w:r w:rsidRPr="00DA6493">
        <w:rPr>
          <w:vertAlign w:val="superscript"/>
        </w:rPr>
        <w:t>st</w:t>
      </w:r>
      <w:r w:rsidRPr="00DA6493">
        <w:t xml:space="preserve"> December 20</w:t>
      </w:r>
      <w:r w:rsidR="00D01EDA">
        <w:t>20</w:t>
      </w:r>
      <w:r w:rsidR="0092134E">
        <w:t xml:space="preserve"> and authorize Directors to determine their </w:t>
      </w:r>
      <w:r w:rsidR="000A33BF">
        <w:t>r</w:t>
      </w:r>
      <w:r w:rsidR="00C54B02">
        <w:t>emuneration</w:t>
      </w:r>
      <w:r w:rsidR="00346B6E" w:rsidRPr="00346B6E">
        <w:rPr>
          <w:b/>
        </w:rPr>
        <w:t>.</w:t>
      </w:r>
    </w:p>
    <w:p w14:paraId="33BDA761" w14:textId="77777777" w:rsidR="00DA6493" w:rsidRDefault="00DA6493" w:rsidP="00C143B0">
      <w:pPr>
        <w:ind w:hanging="540"/>
        <w:jc w:val="both"/>
        <w:rPr>
          <w:b/>
        </w:rPr>
      </w:pPr>
    </w:p>
    <w:p w14:paraId="0DCB0FF4" w14:textId="77777777" w:rsidR="00C7360E" w:rsidRPr="00DA6493" w:rsidRDefault="00A974D7" w:rsidP="00C7360E">
      <w:pPr>
        <w:ind w:hanging="540"/>
        <w:jc w:val="both"/>
        <w:rPr>
          <w:b/>
        </w:rPr>
      </w:pPr>
      <w:r w:rsidRPr="00DA6493">
        <w:rPr>
          <w:b/>
        </w:rPr>
        <w:t>8</w:t>
      </w:r>
      <w:r w:rsidR="00C7360E" w:rsidRPr="00DA6493">
        <w:rPr>
          <w:b/>
        </w:rPr>
        <w:t>.</w:t>
      </w:r>
      <w:r w:rsidR="00C7360E" w:rsidRPr="00DA6493">
        <w:rPr>
          <w:b/>
        </w:rPr>
        <w:tab/>
      </w:r>
      <w:r w:rsidRPr="00DA6493">
        <w:rPr>
          <w:b/>
        </w:rPr>
        <w:t>OTHER BUSINESS</w:t>
      </w:r>
    </w:p>
    <w:p w14:paraId="422FC3B4" w14:textId="77777777" w:rsidR="00C7360E" w:rsidRPr="00DA6493" w:rsidRDefault="00C7360E" w:rsidP="00C7360E">
      <w:pPr>
        <w:spacing w:line="160" w:lineRule="exact"/>
        <w:ind w:left="-357"/>
        <w:jc w:val="both"/>
      </w:pPr>
    </w:p>
    <w:p w14:paraId="3D73B5D8" w14:textId="77777777" w:rsidR="00C7360E" w:rsidRPr="00DA6493" w:rsidRDefault="00C7360E" w:rsidP="00C7360E">
      <w:pPr>
        <w:jc w:val="both"/>
      </w:pPr>
      <w:r w:rsidRPr="00DA6493">
        <w:t>To transact such other business as may be transacted at an annual general meeting of members.</w:t>
      </w:r>
    </w:p>
    <w:p w14:paraId="1B13F710" w14:textId="77777777" w:rsidR="00C7360E" w:rsidRPr="00DA6493" w:rsidRDefault="00C7360E" w:rsidP="00C7360E">
      <w:pPr>
        <w:spacing w:line="160" w:lineRule="exact"/>
        <w:ind w:left="-357"/>
        <w:jc w:val="both"/>
      </w:pPr>
    </w:p>
    <w:p w14:paraId="67F9E140" w14:textId="3655C496" w:rsidR="00C7360E" w:rsidRPr="00587B94" w:rsidRDefault="00C7360E" w:rsidP="00BF4F38">
      <w:pPr>
        <w:pStyle w:val="BodyTextIndent"/>
        <w:ind w:left="0"/>
        <w:jc w:val="both"/>
        <w:rPr>
          <w:rFonts w:ascii="Times New Roman" w:hAnsi="Times New Roman" w:cs="Times New Roman"/>
          <w:sz w:val="24"/>
          <w:szCs w:val="24"/>
        </w:rPr>
      </w:pPr>
      <w:r w:rsidRPr="00DA6493">
        <w:rPr>
          <w:rFonts w:ascii="Times New Roman" w:hAnsi="Times New Roman" w:cs="Times New Roman"/>
          <w:sz w:val="24"/>
          <w:szCs w:val="24"/>
        </w:rPr>
        <w:t xml:space="preserve">A member entitled to attend and vote at the meeting is entitled to appoint a proxy to attend, speak and vote in his/her/its stead.  </w:t>
      </w:r>
      <w:r w:rsidRPr="00587B94">
        <w:rPr>
          <w:rFonts w:ascii="Times New Roman" w:hAnsi="Times New Roman" w:cs="Times New Roman"/>
          <w:sz w:val="24"/>
          <w:szCs w:val="24"/>
        </w:rPr>
        <w:t>The proxy need not be a member of the company.  Proxy forms should be forwarded to reach the company’s registered office or the transf</w:t>
      </w:r>
      <w:bookmarkStart w:id="0" w:name="_GoBack"/>
      <w:bookmarkEnd w:id="0"/>
      <w:r w:rsidRPr="004C066E">
        <w:rPr>
          <w:rFonts w:ascii="Times New Roman" w:hAnsi="Times New Roman" w:cs="Times New Roman"/>
          <w:sz w:val="24"/>
          <w:szCs w:val="24"/>
        </w:rPr>
        <w:t>er secret</w:t>
      </w:r>
      <w:r w:rsidR="009C3B49" w:rsidRPr="004C066E">
        <w:rPr>
          <w:rFonts w:ascii="Times New Roman" w:hAnsi="Times New Roman" w:cs="Times New Roman"/>
          <w:sz w:val="24"/>
          <w:szCs w:val="24"/>
        </w:rPr>
        <w:t>aries not later t</w:t>
      </w:r>
      <w:r w:rsidR="00AA6B58" w:rsidRPr="004C066E">
        <w:rPr>
          <w:rFonts w:ascii="Times New Roman" w:hAnsi="Times New Roman" w:cs="Times New Roman"/>
          <w:sz w:val="24"/>
          <w:szCs w:val="24"/>
        </w:rPr>
        <w:t>han 1</w:t>
      </w:r>
      <w:r w:rsidR="00CC5020" w:rsidRPr="004C066E">
        <w:rPr>
          <w:rFonts w:ascii="Times New Roman" w:hAnsi="Times New Roman" w:cs="Times New Roman"/>
          <w:sz w:val="24"/>
          <w:szCs w:val="24"/>
        </w:rPr>
        <w:t>0</w:t>
      </w:r>
      <w:r w:rsidR="009730B5" w:rsidRPr="004C066E">
        <w:rPr>
          <w:rFonts w:ascii="Times New Roman" w:hAnsi="Times New Roman" w:cs="Times New Roman"/>
          <w:sz w:val="24"/>
          <w:szCs w:val="24"/>
        </w:rPr>
        <w:t>:</w:t>
      </w:r>
      <w:r w:rsidR="00CC5020" w:rsidRPr="004C066E">
        <w:rPr>
          <w:rFonts w:ascii="Times New Roman" w:hAnsi="Times New Roman" w:cs="Times New Roman"/>
          <w:sz w:val="24"/>
          <w:szCs w:val="24"/>
        </w:rPr>
        <w:t>00am</w:t>
      </w:r>
      <w:r w:rsidR="00546FBF" w:rsidRPr="004C066E">
        <w:rPr>
          <w:rFonts w:ascii="Times New Roman" w:hAnsi="Times New Roman" w:cs="Times New Roman"/>
          <w:sz w:val="24"/>
          <w:szCs w:val="24"/>
        </w:rPr>
        <w:t xml:space="preserve"> on </w:t>
      </w:r>
      <w:r w:rsidR="00EB47EA" w:rsidRPr="004C066E">
        <w:rPr>
          <w:rFonts w:ascii="Times New Roman" w:hAnsi="Times New Roman" w:cs="Times New Roman"/>
          <w:sz w:val="24"/>
          <w:szCs w:val="24"/>
        </w:rPr>
        <w:t>12</w:t>
      </w:r>
      <w:r w:rsidR="00406634" w:rsidRPr="004C066E">
        <w:rPr>
          <w:rFonts w:ascii="Times New Roman" w:hAnsi="Times New Roman" w:cs="Times New Roman"/>
          <w:sz w:val="24"/>
          <w:szCs w:val="24"/>
        </w:rPr>
        <w:t xml:space="preserve"> </w:t>
      </w:r>
      <w:r w:rsidR="001A1F43" w:rsidRPr="004C066E">
        <w:rPr>
          <w:rFonts w:ascii="Times New Roman" w:hAnsi="Times New Roman" w:cs="Times New Roman"/>
          <w:sz w:val="24"/>
          <w:szCs w:val="24"/>
        </w:rPr>
        <w:t>August</w:t>
      </w:r>
      <w:r w:rsidR="00843002" w:rsidRPr="004C066E">
        <w:rPr>
          <w:rFonts w:ascii="Times New Roman" w:hAnsi="Times New Roman" w:cs="Times New Roman"/>
          <w:sz w:val="24"/>
          <w:szCs w:val="24"/>
        </w:rPr>
        <w:t xml:space="preserve"> </w:t>
      </w:r>
      <w:r w:rsidRPr="004C066E">
        <w:rPr>
          <w:rFonts w:ascii="Times New Roman" w:hAnsi="Times New Roman" w:cs="Times New Roman"/>
          <w:sz w:val="24"/>
          <w:szCs w:val="24"/>
        </w:rPr>
        <w:t>20</w:t>
      </w:r>
      <w:r w:rsidR="001A1F43" w:rsidRPr="004C066E">
        <w:rPr>
          <w:rFonts w:ascii="Times New Roman" w:hAnsi="Times New Roman" w:cs="Times New Roman"/>
          <w:sz w:val="24"/>
          <w:szCs w:val="24"/>
        </w:rPr>
        <w:t>20</w:t>
      </w:r>
      <w:r w:rsidR="00C54B02" w:rsidRPr="004C066E">
        <w:rPr>
          <w:rFonts w:ascii="Times New Roman" w:hAnsi="Times New Roman" w:cs="Times New Roman"/>
          <w:sz w:val="24"/>
          <w:szCs w:val="24"/>
        </w:rPr>
        <w:t>.</w:t>
      </w:r>
    </w:p>
    <w:p w14:paraId="7843362E" w14:textId="77777777" w:rsidR="00C7360E" w:rsidRPr="00587B94" w:rsidRDefault="00C7360E" w:rsidP="00C7360E">
      <w:pPr>
        <w:pStyle w:val="BodyTextIndent"/>
        <w:spacing w:line="160" w:lineRule="exact"/>
        <w:ind w:left="-357"/>
        <w:jc w:val="both"/>
        <w:rPr>
          <w:rFonts w:ascii="Times New Roman" w:hAnsi="Times New Roman" w:cs="Times New Roman"/>
          <w:sz w:val="24"/>
          <w:szCs w:val="24"/>
        </w:rPr>
      </w:pPr>
    </w:p>
    <w:p w14:paraId="45826C0F" w14:textId="77777777" w:rsidR="00C7360E" w:rsidRPr="00587B94" w:rsidRDefault="00C7360E" w:rsidP="00C7360E">
      <w:pPr>
        <w:pStyle w:val="BodyTextIndent"/>
        <w:spacing w:line="160" w:lineRule="exact"/>
        <w:ind w:left="-357"/>
        <w:jc w:val="both"/>
        <w:rPr>
          <w:rFonts w:ascii="Times New Roman" w:hAnsi="Times New Roman" w:cs="Times New Roman"/>
          <w:sz w:val="24"/>
          <w:szCs w:val="24"/>
        </w:rPr>
      </w:pPr>
    </w:p>
    <w:p w14:paraId="37786446" w14:textId="77777777" w:rsidR="004611DB" w:rsidRDefault="004611DB" w:rsidP="00C7360E">
      <w:pPr>
        <w:ind w:left="720" w:hanging="720"/>
        <w:jc w:val="both"/>
      </w:pPr>
    </w:p>
    <w:p w14:paraId="20ABAFB1" w14:textId="77777777" w:rsidR="00083B12" w:rsidRPr="00DA6493" w:rsidRDefault="00083B12" w:rsidP="00C7360E">
      <w:pPr>
        <w:ind w:left="720" w:hanging="720"/>
        <w:jc w:val="both"/>
      </w:pPr>
    </w:p>
    <w:p w14:paraId="757FE01B" w14:textId="77777777" w:rsidR="00C7360E" w:rsidRPr="00DA6493" w:rsidRDefault="00C7360E" w:rsidP="00C7360E">
      <w:pPr>
        <w:ind w:left="720" w:hanging="720"/>
        <w:jc w:val="both"/>
      </w:pPr>
      <w:r w:rsidRPr="00DA6493">
        <w:t>By order of the Board</w:t>
      </w:r>
    </w:p>
    <w:p w14:paraId="45C55E99" w14:textId="77777777" w:rsidR="00C7360E" w:rsidRPr="00DA6493" w:rsidRDefault="00C7360E" w:rsidP="00C7360E">
      <w:pPr>
        <w:ind w:left="720" w:hanging="720"/>
        <w:jc w:val="both"/>
      </w:pPr>
      <w:r w:rsidRPr="00DA6493">
        <w:t>NICO Assets Managers Limited</w:t>
      </w:r>
    </w:p>
    <w:p w14:paraId="3FCAF7E9" w14:textId="77777777" w:rsidR="00C7360E" w:rsidRPr="00B66A88" w:rsidRDefault="00C7360E" w:rsidP="00C7360E">
      <w:pPr>
        <w:ind w:left="720" w:hanging="720"/>
        <w:jc w:val="both"/>
        <w:rPr>
          <w:color w:val="FF0000"/>
        </w:rPr>
      </w:pPr>
      <w:r w:rsidRPr="00DA6493">
        <w:t>Secretaries</w:t>
      </w:r>
    </w:p>
    <w:p w14:paraId="3466BAC7" w14:textId="5B3F96E6" w:rsidR="00C7360E" w:rsidRPr="0041084B" w:rsidRDefault="00C7360E" w:rsidP="001A1F43">
      <w:pPr>
        <w:ind w:left="720" w:hanging="720"/>
        <w:rPr>
          <w:sz w:val="22"/>
          <w:szCs w:val="22"/>
        </w:rPr>
      </w:pPr>
      <w:r w:rsidRPr="00904C03">
        <w:t xml:space="preserve">Blantyre, Malawi, </w:t>
      </w:r>
      <w:r w:rsidR="00EB47EA">
        <w:t>24</w:t>
      </w:r>
      <w:r w:rsidR="00406634" w:rsidRPr="001A1F43">
        <w:t xml:space="preserve"> </w:t>
      </w:r>
      <w:r w:rsidR="00D01EDA" w:rsidRPr="001A1F43">
        <w:t>July</w:t>
      </w:r>
      <w:r w:rsidR="00843002" w:rsidRPr="001A1F43">
        <w:t xml:space="preserve"> 20</w:t>
      </w:r>
      <w:r w:rsidR="00D01EDA" w:rsidRPr="001A1F43">
        <w:t>20</w:t>
      </w:r>
      <w:r w:rsidRPr="00904C03">
        <w:t>.</w:t>
      </w:r>
      <w:r w:rsidR="00C54B02">
        <w:rPr>
          <w:noProof/>
        </w:rPr>
        <mc:AlternateContent>
          <mc:Choice Requires="wps">
            <w:drawing>
              <wp:anchor distT="0" distB="0" distL="114300" distR="114300" simplePos="0" relativeHeight="251658240" behindDoc="0" locked="0" layoutInCell="1" allowOverlap="1" wp14:anchorId="161F8226" wp14:editId="51D098D6">
                <wp:simplePos x="0" y="0"/>
                <wp:positionH relativeFrom="column">
                  <wp:posOffset>1943100</wp:posOffset>
                </wp:positionH>
                <wp:positionV relativeFrom="paragraph">
                  <wp:posOffset>-466725</wp:posOffset>
                </wp:positionV>
                <wp:extent cx="2524125" cy="69532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24125" cy="695325"/>
                        </a:xfrm>
                        <a:prstGeom prst="rect">
                          <a:avLst/>
                        </a:prstGeom>
                        <a:extLst>
                          <a:ext uri="{AF507438-7753-43E0-B8FC-AC1667EBCBE1}">
                            <a14:hiddenEffects xmlns:a14="http://schemas.microsoft.com/office/drawing/2010/main">
                              <a:effectLst/>
                            </a14:hiddenEffects>
                          </a:ext>
                        </a:extLst>
                      </wps:spPr>
                      <wps:txbx>
                        <w:txbxContent>
                          <w:p w14:paraId="720F68F0" w14:textId="72D6A73D" w:rsidR="00D75212" w:rsidRPr="00E75D68" w:rsidRDefault="00D75212" w:rsidP="00FA4F0B">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p>
                        </w:txbxContent>
                      </wps:txbx>
                      <wps:bodyPr wrap="square" numCol="1" fromWordArt="1">
                        <a:prstTxWarp prst="textPlain">
                          <a:avLst>
                            <a:gd name="adj" fmla="val 50000"/>
                          </a:avLst>
                        </a:prstTxWarp>
                        <a:noAutofit/>
                        <a:scene3d>
                          <a:camera prst="legacyPerspectiveTopLeft"/>
                          <a:lightRig rig="legacyNormal3" dir="r"/>
                        </a:scene3d>
                        <a:sp3d extrusionH="201600" prstMaterial="legacyMetal">
                          <a:extrusionClr>
                            <a:srgbClr val="FFFFFF"/>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type w14:anchorId="161F8226" id="_x0000_t202" coordsize="21600,21600" o:spt="202" path="m,l,21600r21600,l21600,xe">
                <v:stroke joinstyle="miter"/>
                <v:path gradientshapeok="t" o:connecttype="rect"/>
              </v:shapetype>
              <v:shape id="WordArt 3" o:spid="_x0000_s1026" type="#_x0000_t202" style="position:absolute;left:0;text-align:left;margin-left:153pt;margin-top:-36.75pt;width:198.7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" filled="f" stroked="f">
                <o:lock v:ext="edit" shapetype="t"/>
                <v:textbox>
                  <w:txbxContent>
                    <w:p w14:paraId="720F68F0" w14:textId="72D6A73D" w:rsidR="00D75212" w:rsidRPr="00E75D68" w:rsidRDefault="00D75212" w:rsidP="00FA4F0B">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p>
                  </w:txbxContent>
                </v:textbox>
              </v:shape>
            </w:pict>
          </mc:Fallback>
        </mc:AlternateContent>
      </w:r>
      <w:r w:rsidRPr="0041084B">
        <w:rPr>
          <w:sz w:val="22"/>
          <w:szCs w:val="22"/>
        </w:rPr>
        <w:t xml:space="preserve">                                                                                                                          </w:t>
      </w:r>
    </w:p>
    <w:p w14:paraId="76DD21A5" w14:textId="77777777" w:rsidR="004C762C" w:rsidRPr="0041084B" w:rsidRDefault="004C762C">
      <w:pPr>
        <w:rPr>
          <w:sz w:val="22"/>
          <w:szCs w:val="22"/>
        </w:rPr>
      </w:pPr>
    </w:p>
    <w:sectPr w:rsidR="004C762C" w:rsidRPr="0041084B" w:rsidSect="001D272D">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725C"/>
    <w:multiLevelType w:val="hybridMultilevel"/>
    <w:tmpl w:val="C5585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631B7"/>
    <w:multiLevelType w:val="hybridMultilevel"/>
    <w:tmpl w:val="E020D08C"/>
    <w:lvl w:ilvl="0" w:tplc="2C52C08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2E2663F"/>
    <w:multiLevelType w:val="hybridMultilevel"/>
    <w:tmpl w:val="B0FAF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2A1AC6"/>
    <w:multiLevelType w:val="hybridMultilevel"/>
    <w:tmpl w:val="649063AE"/>
    <w:lvl w:ilvl="0" w:tplc="5CD4BC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344A31"/>
    <w:multiLevelType w:val="hybridMultilevel"/>
    <w:tmpl w:val="0F2452A8"/>
    <w:lvl w:ilvl="0" w:tplc="6E80A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3558B6"/>
    <w:multiLevelType w:val="hybridMultilevel"/>
    <w:tmpl w:val="62E42866"/>
    <w:lvl w:ilvl="0" w:tplc="EEE8FA34">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0E"/>
    <w:rsid w:val="00004BD2"/>
    <w:rsid w:val="00007EE3"/>
    <w:rsid w:val="00011DBB"/>
    <w:rsid w:val="00016D76"/>
    <w:rsid w:val="00017F9B"/>
    <w:rsid w:val="00021F6A"/>
    <w:rsid w:val="000242AA"/>
    <w:rsid w:val="00026376"/>
    <w:rsid w:val="00037E18"/>
    <w:rsid w:val="00041431"/>
    <w:rsid w:val="00044C58"/>
    <w:rsid w:val="00045593"/>
    <w:rsid w:val="00046F2F"/>
    <w:rsid w:val="000526B5"/>
    <w:rsid w:val="00055871"/>
    <w:rsid w:val="00055A9B"/>
    <w:rsid w:val="00056BDE"/>
    <w:rsid w:val="0006261F"/>
    <w:rsid w:val="00063B30"/>
    <w:rsid w:val="00064D68"/>
    <w:rsid w:val="000700F8"/>
    <w:rsid w:val="0007628F"/>
    <w:rsid w:val="00081D15"/>
    <w:rsid w:val="00083422"/>
    <w:rsid w:val="0008375A"/>
    <w:rsid w:val="00083B12"/>
    <w:rsid w:val="00092AD8"/>
    <w:rsid w:val="00094BDC"/>
    <w:rsid w:val="000A1012"/>
    <w:rsid w:val="000A33BF"/>
    <w:rsid w:val="000A45F1"/>
    <w:rsid w:val="000A5ABD"/>
    <w:rsid w:val="000A6BCA"/>
    <w:rsid w:val="000A7F9A"/>
    <w:rsid w:val="000B1342"/>
    <w:rsid w:val="000B73E6"/>
    <w:rsid w:val="000C0103"/>
    <w:rsid w:val="000C0A52"/>
    <w:rsid w:val="000C48AB"/>
    <w:rsid w:val="000C4B40"/>
    <w:rsid w:val="000E0349"/>
    <w:rsid w:val="000E3902"/>
    <w:rsid w:val="000E3AEA"/>
    <w:rsid w:val="000E723C"/>
    <w:rsid w:val="000F4C3B"/>
    <w:rsid w:val="001004E8"/>
    <w:rsid w:val="001029E7"/>
    <w:rsid w:val="00110246"/>
    <w:rsid w:val="00111886"/>
    <w:rsid w:val="00112865"/>
    <w:rsid w:val="00114B57"/>
    <w:rsid w:val="00125431"/>
    <w:rsid w:val="00127514"/>
    <w:rsid w:val="00136292"/>
    <w:rsid w:val="00141342"/>
    <w:rsid w:val="00141E27"/>
    <w:rsid w:val="001420E3"/>
    <w:rsid w:val="00152E19"/>
    <w:rsid w:val="001552A7"/>
    <w:rsid w:val="00161E1C"/>
    <w:rsid w:val="00166EAB"/>
    <w:rsid w:val="001678F7"/>
    <w:rsid w:val="001750F2"/>
    <w:rsid w:val="00175E6F"/>
    <w:rsid w:val="0017641A"/>
    <w:rsid w:val="0018169E"/>
    <w:rsid w:val="00185FBF"/>
    <w:rsid w:val="00191DB8"/>
    <w:rsid w:val="001936DE"/>
    <w:rsid w:val="001A01B5"/>
    <w:rsid w:val="001A0AE2"/>
    <w:rsid w:val="001A1518"/>
    <w:rsid w:val="001A1582"/>
    <w:rsid w:val="001A1F43"/>
    <w:rsid w:val="001A39AD"/>
    <w:rsid w:val="001A3B4C"/>
    <w:rsid w:val="001A425E"/>
    <w:rsid w:val="001A5986"/>
    <w:rsid w:val="001B0F68"/>
    <w:rsid w:val="001B290D"/>
    <w:rsid w:val="001B33A8"/>
    <w:rsid w:val="001B6CD0"/>
    <w:rsid w:val="001C1ACB"/>
    <w:rsid w:val="001C6389"/>
    <w:rsid w:val="001D2587"/>
    <w:rsid w:val="001D272D"/>
    <w:rsid w:val="001E101A"/>
    <w:rsid w:val="001E5B35"/>
    <w:rsid w:val="001E6DB9"/>
    <w:rsid w:val="001F1532"/>
    <w:rsid w:val="001F3F40"/>
    <w:rsid w:val="001F586D"/>
    <w:rsid w:val="00200A72"/>
    <w:rsid w:val="002041F4"/>
    <w:rsid w:val="00214EC4"/>
    <w:rsid w:val="002210B2"/>
    <w:rsid w:val="002244BD"/>
    <w:rsid w:val="002355FF"/>
    <w:rsid w:val="00243846"/>
    <w:rsid w:val="00246C61"/>
    <w:rsid w:val="00250C9D"/>
    <w:rsid w:val="0025119D"/>
    <w:rsid w:val="002549A1"/>
    <w:rsid w:val="002655BF"/>
    <w:rsid w:val="002659AC"/>
    <w:rsid w:val="002668BD"/>
    <w:rsid w:val="002716DF"/>
    <w:rsid w:val="00276428"/>
    <w:rsid w:val="002832D5"/>
    <w:rsid w:val="002859A8"/>
    <w:rsid w:val="002859FD"/>
    <w:rsid w:val="002914B0"/>
    <w:rsid w:val="00293A5C"/>
    <w:rsid w:val="002943F6"/>
    <w:rsid w:val="00294B69"/>
    <w:rsid w:val="0029640C"/>
    <w:rsid w:val="00297E47"/>
    <w:rsid w:val="00297F44"/>
    <w:rsid w:val="002A2B22"/>
    <w:rsid w:val="002B2307"/>
    <w:rsid w:val="002B289A"/>
    <w:rsid w:val="002B4C2F"/>
    <w:rsid w:val="002B7026"/>
    <w:rsid w:val="002C009F"/>
    <w:rsid w:val="002C04E0"/>
    <w:rsid w:val="002D73AD"/>
    <w:rsid w:val="002D7B59"/>
    <w:rsid w:val="002E1D19"/>
    <w:rsid w:val="002E4C0A"/>
    <w:rsid w:val="002E59CD"/>
    <w:rsid w:val="002F74D6"/>
    <w:rsid w:val="00304FAC"/>
    <w:rsid w:val="003053A8"/>
    <w:rsid w:val="00313D66"/>
    <w:rsid w:val="0031443B"/>
    <w:rsid w:val="003147B2"/>
    <w:rsid w:val="00314C3D"/>
    <w:rsid w:val="00335352"/>
    <w:rsid w:val="00343E50"/>
    <w:rsid w:val="00346B6E"/>
    <w:rsid w:val="00351693"/>
    <w:rsid w:val="003528E4"/>
    <w:rsid w:val="00355000"/>
    <w:rsid w:val="0035646C"/>
    <w:rsid w:val="00357849"/>
    <w:rsid w:val="00357DA0"/>
    <w:rsid w:val="003613B9"/>
    <w:rsid w:val="003671E3"/>
    <w:rsid w:val="00373C6C"/>
    <w:rsid w:val="0037593B"/>
    <w:rsid w:val="00380040"/>
    <w:rsid w:val="00390E04"/>
    <w:rsid w:val="00393A5A"/>
    <w:rsid w:val="00393AB8"/>
    <w:rsid w:val="003944B0"/>
    <w:rsid w:val="003B2F32"/>
    <w:rsid w:val="003C367C"/>
    <w:rsid w:val="003C472E"/>
    <w:rsid w:val="003C588A"/>
    <w:rsid w:val="003C58F9"/>
    <w:rsid w:val="003C7CBE"/>
    <w:rsid w:val="003C7EB1"/>
    <w:rsid w:val="003D13CE"/>
    <w:rsid w:val="003D4B1A"/>
    <w:rsid w:val="003E0CE0"/>
    <w:rsid w:val="003E1B60"/>
    <w:rsid w:val="003E1C63"/>
    <w:rsid w:val="003E2E0E"/>
    <w:rsid w:val="003E3C41"/>
    <w:rsid w:val="003E5CEF"/>
    <w:rsid w:val="003E640F"/>
    <w:rsid w:val="003E77F1"/>
    <w:rsid w:val="003F1454"/>
    <w:rsid w:val="003F1633"/>
    <w:rsid w:val="003F2C99"/>
    <w:rsid w:val="003F49B6"/>
    <w:rsid w:val="003F566D"/>
    <w:rsid w:val="003F5A15"/>
    <w:rsid w:val="003F7C1E"/>
    <w:rsid w:val="0040269E"/>
    <w:rsid w:val="00406634"/>
    <w:rsid w:val="00406E0E"/>
    <w:rsid w:val="0040773B"/>
    <w:rsid w:val="0041084B"/>
    <w:rsid w:val="004113D1"/>
    <w:rsid w:val="00412005"/>
    <w:rsid w:val="004128E9"/>
    <w:rsid w:val="004138E5"/>
    <w:rsid w:val="0041605D"/>
    <w:rsid w:val="004164D3"/>
    <w:rsid w:val="0042007B"/>
    <w:rsid w:val="004201F9"/>
    <w:rsid w:val="004215D0"/>
    <w:rsid w:val="00423E01"/>
    <w:rsid w:val="00423EDD"/>
    <w:rsid w:val="004259C3"/>
    <w:rsid w:val="004414A5"/>
    <w:rsid w:val="00444872"/>
    <w:rsid w:val="00446FD6"/>
    <w:rsid w:val="00450AA3"/>
    <w:rsid w:val="0045378F"/>
    <w:rsid w:val="00454354"/>
    <w:rsid w:val="00456D77"/>
    <w:rsid w:val="004611DB"/>
    <w:rsid w:val="00461B7D"/>
    <w:rsid w:val="00461D54"/>
    <w:rsid w:val="00470101"/>
    <w:rsid w:val="0047207D"/>
    <w:rsid w:val="0047290A"/>
    <w:rsid w:val="004734B9"/>
    <w:rsid w:val="00473FC1"/>
    <w:rsid w:val="00476786"/>
    <w:rsid w:val="00484FD6"/>
    <w:rsid w:val="0048535A"/>
    <w:rsid w:val="004943D6"/>
    <w:rsid w:val="004A1158"/>
    <w:rsid w:val="004A6D6D"/>
    <w:rsid w:val="004B667C"/>
    <w:rsid w:val="004C066E"/>
    <w:rsid w:val="004C0739"/>
    <w:rsid w:val="004C5650"/>
    <w:rsid w:val="004C762C"/>
    <w:rsid w:val="004D0953"/>
    <w:rsid w:val="004D183A"/>
    <w:rsid w:val="004D54FD"/>
    <w:rsid w:val="004D7DC8"/>
    <w:rsid w:val="004E4D13"/>
    <w:rsid w:val="004F0BAA"/>
    <w:rsid w:val="004F58AC"/>
    <w:rsid w:val="00502EA8"/>
    <w:rsid w:val="005034D6"/>
    <w:rsid w:val="00504B60"/>
    <w:rsid w:val="00505745"/>
    <w:rsid w:val="0050729B"/>
    <w:rsid w:val="00512E5A"/>
    <w:rsid w:val="00514047"/>
    <w:rsid w:val="00520512"/>
    <w:rsid w:val="005215FF"/>
    <w:rsid w:val="005219A3"/>
    <w:rsid w:val="0052758A"/>
    <w:rsid w:val="005276EB"/>
    <w:rsid w:val="00531E90"/>
    <w:rsid w:val="00531EA4"/>
    <w:rsid w:val="005338EA"/>
    <w:rsid w:val="00534090"/>
    <w:rsid w:val="00534B72"/>
    <w:rsid w:val="00537AD6"/>
    <w:rsid w:val="005434C6"/>
    <w:rsid w:val="00544C6F"/>
    <w:rsid w:val="00546FBF"/>
    <w:rsid w:val="0055215A"/>
    <w:rsid w:val="005571BA"/>
    <w:rsid w:val="005613AF"/>
    <w:rsid w:val="005652A9"/>
    <w:rsid w:val="005674B2"/>
    <w:rsid w:val="0057356A"/>
    <w:rsid w:val="0057383F"/>
    <w:rsid w:val="00573BB0"/>
    <w:rsid w:val="00587B94"/>
    <w:rsid w:val="00592C3F"/>
    <w:rsid w:val="00593E66"/>
    <w:rsid w:val="00594F41"/>
    <w:rsid w:val="00594FC7"/>
    <w:rsid w:val="005A6F44"/>
    <w:rsid w:val="005B0436"/>
    <w:rsid w:val="005B202D"/>
    <w:rsid w:val="005B33DE"/>
    <w:rsid w:val="005B763E"/>
    <w:rsid w:val="005C00AD"/>
    <w:rsid w:val="005C2E32"/>
    <w:rsid w:val="005D09AA"/>
    <w:rsid w:val="005D4CDC"/>
    <w:rsid w:val="005E2435"/>
    <w:rsid w:val="005E3299"/>
    <w:rsid w:val="005E6939"/>
    <w:rsid w:val="005E7CAF"/>
    <w:rsid w:val="005F0F29"/>
    <w:rsid w:val="005F79E9"/>
    <w:rsid w:val="006033C3"/>
    <w:rsid w:val="00605968"/>
    <w:rsid w:val="00607D8B"/>
    <w:rsid w:val="00610819"/>
    <w:rsid w:val="00626301"/>
    <w:rsid w:val="00627097"/>
    <w:rsid w:val="00630A67"/>
    <w:rsid w:val="00632061"/>
    <w:rsid w:val="00642295"/>
    <w:rsid w:val="00650A5D"/>
    <w:rsid w:val="00652EB1"/>
    <w:rsid w:val="0065681C"/>
    <w:rsid w:val="00657AF7"/>
    <w:rsid w:val="00661A2B"/>
    <w:rsid w:val="00665A76"/>
    <w:rsid w:val="00666423"/>
    <w:rsid w:val="00666B24"/>
    <w:rsid w:val="00667523"/>
    <w:rsid w:val="00672AC0"/>
    <w:rsid w:val="006772D8"/>
    <w:rsid w:val="00681E2F"/>
    <w:rsid w:val="00684462"/>
    <w:rsid w:val="00690F04"/>
    <w:rsid w:val="00692D99"/>
    <w:rsid w:val="006A342C"/>
    <w:rsid w:val="006A393C"/>
    <w:rsid w:val="006B41FE"/>
    <w:rsid w:val="006C193A"/>
    <w:rsid w:val="006C2F8D"/>
    <w:rsid w:val="006C45BB"/>
    <w:rsid w:val="006C6382"/>
    <w:rsid w:val="006D1EC2"/>
    <w:rsid w:val="006D49B7"/>
    <w:rsid w:val="006D6157"/>
    <w:rsid w:val="006D738F"/>
    <w:rsid w:val="006E141D"/>
    <w:rsid w:val="006E6193"/>
    <w:rsid w:val="006E75B1"/>
    <w:rsid w:val="006F16DC"/>
    <w:rsid w:val="00702A07"/>
    <w:rsid w:val="00704161"/>
    <w:rsid w:val="007046BC"/>
    <w:rsid w:val="00710DB8"/>
    <w:rsid w:val="00711EDF"/>
    <w:rsid w:val="0071512E"/>
    <w:rsid w:val="00715198"/>
    <w:rsid w:val="00725296"/>
    <w:rsid w:val="007270FC"/>
    <w:rsid w:val="00735315"/>
    <w:rsid w:val="007422C6"/>
    <w:rsid w:val="00745432"/>
    <w:rsid w:val="00747999"/>
    <w:rsid w:val="00751AA6"/>
    <w:rsid w:val="00761ABA"/>
    <w:rsid w:val="007632AF"/>
    <w:rsid w:val="00764528"/>
    <w:rsid w:val="00766A34"/>
    <w:rsid w:val="00767A01"/>
    <w:rsid w:val="00771605"/>
    <w:rsid w:val="007735D7"/>
    <w:rsid w:val="00785F1D"/>
    <w:rsid w:val="0078692B"/>
    <w:rsid w:val="00791405"/>
    <w:rsid w:val="00796B29"/>
    <w:rsid w:val="007B1A03"/>
    <w:rsid w:val="007B37C9"/>
    <w:rsid w:val="007B463F"/>
    <w:rsid w:val="007B5E0E"/>
    <w:rsid w:val="007B6BDB"/>
    <w:rsid w:val="007C2145"/>
    <w:rsid w:val="007D0157"/>
    <w:rsid w:val="007D1924"/>
    <w:rsid w:val="007D7963"/>
    <w:rsid w:val="007D7ED9"/>
    <w:rsid w:val="007F0171"/>
    <w:rsid w:val="007F1A2A"/>
    <w:rsid w:val="007F7B0C"/>
    <w:rsid w:val="00801658"/>
    <w:rsid w:val="00801BCB"/>
    <w:rsid w:val="00805E81"/>
    <w:rsid w:val="00807F98"/>
    <w:rsid w:val="00812409"/>
    <w:rsid w:val="008238C0"/>
    <w:rsid w:val="008258AB"/>
    <w:rsid w:val="00827010"/>
    <w:rsid w:val="00832B6E"/>
    <w:rsid w:val="0083793B"/>
    <w:rsid w:val="00842D71"/>
    <w:rsid w:val="00843002"/>
    <w:rsid w:val="008456A5"/>
    <w:rsid w:val="00847A35"/>
    <w:rsid w:val="00853015"/>
    <w:rsid w:val="00856CC1"/>
    <w:rsid w:val="00861624"/>
    <w:rsid w:val="00865441"/>
    <w:rsid w:val="00866067"/>
    <w:rsid w:val="00866D57"/>
    <w:rsid w:val="00871354"/>
    <w:rsid w:val="00873CE0"/>
    <w:rsid w:val="008758E6"/>
    <w:rsid w:val="008776B6"/>
    <w:rsid w:val="008846C0"/>
    <w:rsid w:val="00891BA0"/>
    <w:rsid w:val="00894936"/>
    <w:rsid w:val="00896F92"/>
    <w:rsid w:val="00897066"/>
    <w:rsid w:val="008978ED"/>
    <w:rsid w:val="00897E87"/>
    <w:rsid w:val="008A0DC2"/>
    <w:rsid w:val="008A2796"/>
    <w:rsid w:val="008A3B80"/>
    <w:rsid w:val="008A3D6D"/>
    <w:rsid w:val="008A4BFA"/>
    <w:rsid w:val="008B2088"/>
    <w:rsid w:val="008B2A69"/>
    <w:rsid w:val="008B41A7"/>
    <w:rsid w:val="008B715E"/>
    <w:rsid w:val="008B7C12"/>
    <w:rsid w:val="008C0619"/>
    <w:rsid w:val="008C12CD"/>
    <w:rsid w:val="008C6897"/>
    <w:rsid w:val="008D0AFE"/>
    <w:rsid w:val="008E0E5F"/>
    <w:rsid w:val="008E26C6"/>
    <w:rsid w:val="008E2F62"/>
    <w:rsid w:val="008E4467"/>
    <w:rsid w:val="008F22C2"/>
    <w:rsid w:val="008F27CB"/>
    <w:rsid w:val="008F31BE"/>
    <w:rsid w:val="008F45A3"/>
    <w:rsid w:val="00904C03"/>
    <w:rsid w:val="0090622C"/>
    <w:rsid w:val="0092134E"/>
    <w:rsid w:val="00922523"/>
    <w:rsid w:val="00922642"/>
    <w:rsid w:val="00922CE9"/>
    <w:rsid w:val="00933361"/>
    <w:rsid w:val="00933B0C"/>
    <w:rsid w:val="00940E5A"/>
    <w:rsid w:val="00942B0E"/>
    <w:rsid w:val="00947EA8"/>
    <w:rsid w:val="009610FB"/>
    <w:rsid w:val="0096147A"/>
    <w:rsid w:val="00971182"/>
    <w:rsid w:val="009720D2"/>
    <w:rsid w:val="009730B5"/>
    <w:rsid w:val="009807EE"/>
    <w:rsid w:val="00981FB9"/>
    <w:rsid w:val="009868C2"/>
    <w:rsid w:val="00986D0B"/>
    <w:rsid w:val="00990E36"/>
    <w:rsid w:val="00991404"/>
    <w:rsid w:val="009920DC"/>
    <w:rsid w:val="00996F42"/>
    <w:rsid w:val="00997CD0"/>
    <w:rsid w:val="009A5328"/>
    <w:rsid w:val="009A5372"/>
    <w:rsid w:val="009B7A42"/>
    <w:rsid w:val="009C098A"/>
    <w:rsid w:val="009C3B49"/>
    <w:rsid w:val="009C4ABC"/>
    <w:rsid w:val="009D43A0"/>
    <w:rsid w:val="009D5604"/>
    <w:rsid w:val="009E019A"/>
    <w:rsid w:val="009E45E0"/>
    <w:rsid w:val="009E533A"/>
    <w:rsid w:val="009F14A2"/>
    <w:rsid w:val="009F23D6"/>
    <w:rsid w:val="00A064A2"/>
    <w:rsid w:val="00A200CF"/>
    <w:rsid w:val="00A273C6"/>
    <w:rsid w:val="00A320DE"/>
    <w:rsid w:val="00A35183"/>
    <w:rsid w:val="00A43063"/>
    <w:rsid w:val="00A45D72"/>
    <w:rsid w:val="00A4641C"/>
    <w:rsid w:val="00A46683"/>
    <w:rsid w:val="00A55D7F"/>
    <w:rsid w:val="00A6194B"/>
    <w:rsid w:val="00A67889"/>
    <w:rsid w:val="00A67E68"/>
    <w:rsid w:val="00A715B0"/>
    <w:rsid w:val="00A72FCF"/>
    <w:rsid w:val="00A77D07"/>
    <w:rsid w:val="00A82261"/>
    <w:rsid w:val="00A83E59"/>
    <w:rsid w:val="00A842B5"/>
    <w:rsid w:val="00A8780B"/>
    <w:rsid w:val="00A90422"/>
    <w:rsid w:val="00A93DF8"/>
    <w:rsid w:val="00A974D7"/>
    <w:rsid w:val="00AA44C8"/>
    <w:rsid w:val="00AA5AF0"/>
    <w:rsid w:val="00AA6B58"/>
    <w:rsid w:val="00AB1332"/>
    <w:rsid w:val="00AB16EF"/>
    <w:rsid w:val="00AB457D"/>
    <w:rsid w:val="00AC6D1E"/>
    <w:rsid w:val="00AD17E9"/>
    <w:rsid w:val="00AD30EA"/>
    <w:rsid w:val="00AE06F8"/>
    <w:rsid w:val="00AF1AB8"/>
    <w:rsid w:val="00B0789F"/>
    <w:rsid w:val="00B1433A"/>
    <w:rsid w:val="00B21376"/>
    <w:rsid w:val="00B214BA"/>
    <w:rsid w:val="00B218C0"/>
    <w:rsid w:val="00B21A16"/>
    <w:rsid w:val="00B23E40"/>
    <w:rsid w:val="00B300B2"/>
    <w:rsid w:val="00B30C29"/>
    <w:rsid w:val="00B32EB2"/>
    <w:rsid w:val="00B36035"/>
    <w:rsid w:val="00B41C79"/>
    <w:rsid w:val="00B42173"/>
    <w:rsid w:val="00B4738B"/>
    <w:rsid w:val="00B509DE"/>
    <w:rsid w:val="00B60343"/>
    <w:rsid w:val="00B61432"/>
    <w:rsid w:val="00B614FE"/>
    <w:rsid w:val="00B65A21"/>
    <w:rsid w:val="00B66A88"/>
    <w:rsid w:val="00B66D65"/>
    <w:rsid w:val="00B7010B"/>
    <w:rsid w:val="00B729BB"/>
    <w:rsid w:val="00B764AB"/>
    <w:rsid w:val="00B76C21"/>
    <w:rsid w:val="00B95E42"/>
    <w:rsid w:val="00B96E7A"/>
    <w:rsid w:val="00B973C2"/>
    <w:rsid w:val="00BA0BA1"/>
    <w:rsid w:val="00BA2387"/>
    <w:rsid w:val="00BA3F81"/>
    <w:rsid w:val="00BA5B7B"/>
    <w:rsid w:val="00BB17F2"/>
    <w:rsid w:val="00BB654F"/>
    <w:rsid w:val="00BC2296"/>
    <w:rsid w:val="00BC7F3D"/>
    <w:rsid w:val="00BD5189"/>
    <w:rsid w:val="00BE0A84"/>
    <w:rsid w:val="00BE49E1"/>
    <w:rsid w:val="00BF4F38"/>
    <w:rsid w:val="00C05D90"/>
    <w:rsid w:val="00C07791"/>
    <w:rsid w:val="00C117DB"/>
    <w:rsid w:val="00C13973"/>
    <w:rsid w:val="00C143B0"/>
    <w:rsid w:val="00C17C09"/>
    <w:rsid w:val="00C30F0E"/>
    <w:rsid w:val="00C31719"/>
    <w:rsid w:val="00C36021"/>
    <w:rsid w:val="00C36D75"/>
    <w:rsid w:val="00C37C88"/>
    <w:rsid w:val="00C40ED1"/>
    <w:rsid w:val="00C43314"/>
    <w:rsid w:val="00C54B02"/>
    <w:rsid w:val="00C7360E"/>
    <w:rsid w:val="00C82461"/>
    <w:rsid w:val="00C82FE6"/>
    <w:rsid w:val="00C84B50"/>
    <w:rsid w:val="00C85648"/>
    <w:rsid w:val="00C90BAE"/>
    <w:rsid w:val="00C93323"/>
    <w:rsid w:val="00C94D90"/>
    <w:rsid w:val="00CA0583"/>
    <w:rsid w:val="00CA0B53"/>
    <w:rsid w:val="00CA17A5"/>
    <w:rsid w:val="00CA4DBB"/>
    <w:rsid w:val="00CA7B8D"/>
    <w:rsid w:val="00CB2DBA"/>
    <w:rsid w:val="00CB2DFB"/>
    <w:rsid w:val="00CB4E65"/>
    <w:rsid w:val="00CB6126"/>
    <w:rsid w:val="00CB71D5"/>
    <w:rsid w:val="00CC3877"/>
    <w:rsid w:val="00CC5020"/>
    <w:rsid w:val="00CC51BE"/>
    <w:rsid w:val="00CC5C91"/>
    <w:rsid w:val="00CD12C1"/>
    <w:rsid w:val="00CD1CB9"/>
    <w:rsid w:val="00CD46B0"/>
    <w:rsid w:val="00CD54E0"/>
    <w:rsid w:val="00CD7E90"/>
    <w:rsid w:val="00CE0058"/>
    <w:rsid w:val="00CE2736"/>
    <w:rsid w:val="00CE7716"/>
    <w:rsid w:val="00CE771E"/>
    <w:rsid w:val="00CE7FA8"/>
    <w:rsid w:val="00CF3AF5"/>
    <w:rsid w:val="00CF6F89"/>
    <w:rsid w:val="00D01EDA"/>
    <w:rsid w:val="00D03EB1"/>
    <w:rsid w:val="00D053B7"/>
    <w:rsid w:val="00D055E6"/>
    <w:rsid w:val="00D10551"/>
    <w:rsid w:val="00D15638"/>
    <w:rsid w:val="00D164FC"/>
    <w:rsid w:val="00D263EE"/>
    <w:rsid w:val="00D33FF5"/>
    <w:rsid w:val="00D36B44"/>
    <w:rsid w:val="00D41181"/>
    <w:rsid w:val="00D43AA0"/>
    <w:rsid w:val="00D43F84"/>
    <w:rsid w:val="00D476BE"/>
    <w:rsid w:val="00D47EEB"/>
    <w:rsid w:val="00D538A9"/>
    <w:rsid w:val="00D539DD"/>
    <w:rsid w:val="00D540E2"/>
    <w:rsid w:val="00D56A3B"/>
    <w:rsid w:val="00D60253"/>
    <w:rsid w:val="00D60685"/>
    <w:rsid w:val="00D60E54"/>
    <w:rsid w:val="00D6184C"/>
    <w:rsid w:val="00D66EEF"/>
    <w:rsid w:val="00D7250D"/>
    <w:rsid w:val="00D75212"/>
    <w:rsid w:val="00D80AA6"/>
    <w:rsid w:val="00D81371"/>
    <w:rsid w:val="00D848FE"/>
    <w:rsid w:val="00D85424"/>
    <w:rsid w:val="00D86658"/>
    <w:rsid w:val="00D9193D"/>
    <w:rsid w:val="00D93D8B"/>
    <w:rsid w:val="00D9729F"/>
    <w:rsid w:val="00DA21C0"/>
    <w:rsid w:val="00DA26CA"/>
    <w:rsid w:val="00DA2FA9"/>
    <w:rsid w:val="00DA4C3B"/>
    <w:rsid w:val="00DA6493"/>
    <w:rsid w:val="00DB0980"/>
    <w:rsid w:val="00DB567D"/>
    <w:rsid w:val="00DC4C9A"/>
    <w:rsid w:val="00DC5781"/>
    <w:rsid w:val="00DC5912"/>
    <w:rsid w:val="00DD1232"/>
    <w:rsid w:val="00DD3754"/>
    <w:rsid w:val="00DD483D"/>
    <w:rsid w:val="00DD695C"/>
    <w:rsid w:val="00DE33CA"/>
    <w:rsid w:val="00DE4F46"/>
    <w:rsid w:val="00DF7DEA"/>
    <w:rsid w:val="00E02BD0"/>
    <w:rsid w:val="00E06DD3"/>
    <w:rsid w:val="00E10CEA"/>
    <w:rsid w:val="00E134E3"/>
    <w:rsid w:val="00E137F3"/>
    <w:rsid w:val="00E14504"/>
    <w:rsid w:val="00E1641C"/>
    <w:rsid w:val="00E20A38"/>
    <w:rsid w:val="00E21773"/>
    <w:rsid w:val="00E21CFE"/>
    <w:rsid w:val="00E21E70"/>
    <w:rsid w:val="00E23500"/>
    <w:rsid w:val="00E2502C"/>
    <w:rsid w:val="00E251C3"/>
    <w:rsid w:val="00E368A5"/>
    <w:rsid w:val="00E37BFE"/>
    <w:rsid w:val="00E44132"/>
    <w:rsid w:val="00E507CB"/>
    <w:rsid w:val="00E529C5"/>
    <w:rsid w:val="00E5364D"/>
    <w:rsid w:val="00E541D1"/>
    <w:rsid w:val="00E5561C"/>
    <w:rsid w:val="00E5757E"/>
    <w:rsid w:val="00E601F8"/>
    <w:rsid w:val="00E61AB2"/>
    <w:rsid w:val="00E62E1D"/>
    <w:rsid w:val="00E66B9B"/>
    <w:rsid w:val="00E66BA8"/>
    <w:rsid w:val="00E7122D"/>
    <w:rsid w:val="00E716E1"/>
    <w:rsid w:val="00E8497B"/>
    <w:rsid w:val="00E86377"/>
    <w:rsid w:val="00E91884"/>
    <w:rsid w:val="00E928FD"/>
    <w:rsid w:val="00EB13C3"/>
    <w:rsid w:val="00EB2418"/>
    <w:rsid w:val="00EB47EA"/>
    <w:rsid w:val="00EC0004"/>
    <w:rsid w:val="00EC0C79"/>
    <w:rsid w:val="00EC1E5A"/>
    <w:rsid w:val="00EC4BA7"/>
    <w:rsid w:val="00ED4530"/>
    <w:rsid w:val="00EE057E"/>
    <w:rsid w:val="00F168BD"/>
    <w:rsid w:val="00F24FF5"/>
    <w:rsid w:val="00F264B8"/>
    <w:rsid w:val="00F30E80"/>
    <w:rsid w:val="00F32669"/>
    <w:rsid w:val="00F32E45"/>
    <w:rsid w:val="00F33896"/>
    <w:rsid w:val="00F3637A"/>
    <w:rsid w:val="00F36392"/>
    <w:rsid w:val="00F50BA9"/>
    <w:rsid w:val="00F50EFC"/>
    <w:rsid w:val="00F52D73"/>
    <w:rsid w:val="00F62A5F"/>
    <w:rsid w:val="00F6343F"/>
    <w:rsid w:val="00F641D4"/>
    <w:rsid w:val="00F73CF9"/>
    <w:rsid w:val="00F73FD7"/>
    <w:rsid w:val="00F779EE"/>
    <w:rsid w:val="00F8083E"/>
    <w:rsid w:val="00F83EAE"/>
    <w:rsid w:val="00F85372"/>
    <w:rsid w:val="00F86303"/>
    <w:rsid w:val="00F913DA"/>
    <w:rsid w:val="00F93474"/>
    <w:rsid w:val="00F9412D"/>
    <w:rsid w:val="00FA4F0B"/>
    <w:rsid w:val="00FB2712"/>
    <w:rsid w:val="00FB4975"/>
    <w:rsid w:val="00FB666C"/>
    <w:rsid w:val="00FC15B4"/>
    <w:rsid w:val="00FC22DD"/>
    <w:rsid w:val="00FC2775"/>
    <w:rsid w:val="00FC4E0A"/>
    <w:rsid w:val="00FD45CA"/>
    <w:rsid w:val="00FE1BE5"/>
    <w:rsid w:val="00FE2A35"/>
    <w:rsid w:val="00FF02DD"/>
    <w:rsid w:val="00FF16BF"/>
    <w:rsid w:val="00FF6B2A"/>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2B1E"/>
  <w15:docId w15:val="{5565D7B0-13E4-416B-9DA3-415D3B85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36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360E"/>
    <w:pPr>
      <w:jc w:val="both"/>
    </w:pPr>
    <w:rPr>
      <w:rFonts w:ascii="Verdana" w:hAnsi="Verdana" w:cs="Verdana"/>
      <w:sz w:val="16"/>
      <w:szCs w:val="16"/>
    </w:rPr>
  </w:style>
  <w:style w:type="character" w:customStyle="1" w:styleId="BodyTextChar">
    <w:name w:val="Body Text Char"/>
    <w:basedOn w:val="DefaultParagraphFont"/>
    <w:link w:val="BodyText"/>
    <w:rsid w:val="00C7360E"/>
    <w:rPr>
      <w:rFonts w:ascii="Verdana" w:eastAsia="Times New Roman" w:hAnsi="Verdana" w:cs="Verdana"/>
      <w:sz w:val="16"/>
      <w:szCs w:val="16"/>
    </w:rPr>
  </w:style>
  <w:style w:type="paragraph" w:styleId="BodyText3">
    <w:name w:val="Body Text 3"/>
    <w:basedOn w:val="Normal"/>
    <w:link w:val="BodyText3Char"/>
    <w:rsid w:val="00C7360E"/>
    <w:pPr>
      <w:jc w:val="both"/>
    </w:pPr>
    <w:rPr>
      <w:rFonts w:ascii="Verdana" w:hAnsi="Verdana" w:cs="Verdana"/>
    </w:rPr>
  </w:style>
  <w:style w:type="character" w:customStyle="1" w:styleId="BodyText3Char">
    <w:name w:val="Body Text 3 Char"/>
    <w:basedOn w:val="DefaultParagraphFont"/>
    <w:link w:val="BodyText3"/>
    <w:rsid w:val="00C7360E"/>
    <w:rPr>
      <w:rFonts w:ascii="Verdana" w:eastAsia="Times New Roman" w:hAnsi="Verdana" w:cs="Verdana"/>
      <w:sz w:val="24"/>
      <w:szCs w:val="24"/>
    </w:rPr>
  </w:style>
  <w:style w:type="paragraph" w:styleId="BodyTextIndent">
    <w:name w:val="Body Text Indent"/>
    <w:basedOn w:val="Normal"/>
    <w:link w:val="BodyTextIndentChar"/>
    <w:rsid w:val="00C7360E"/>
    <w:pPr>
      <w:ind w:left="720"/>
    </w:pPr>
    <w:rPr>
      <w:rFonts w:ascii="Verdana" w:hAnsi="Verdana" w:cs="Verdana"/>
      <w:sz w:val="19"/>
      <w:szCs w:val="19"/>
    </w:rPr>
  </w:style>
  <w:style w:type="character" w:customStyle="1" w:styleId="BodyTextIndentChar">
    <w:name w:val="Body Text Indent Char"/>
    <w:basedOn w:val="DefaultParagraphFont"/>
    <w:link w:val="BodyTextIndent"/>
    <w:rsid w:val="00C7360E"/>
    <w:rPr>
      <w:rFonts w:ascii="Verdana" w:eastAsia="Times New Roman" w:hAnsi="Verdana" w:cs="Verdana"/>
      <w:sz w:val="19"/>
      <w:szCs w:val="19"/>
    </w:rPr>
  </w:style>
  <w:style w:type="paragraph" w:styleId="BodyTextIndent2">
    <w:name w:val="Body Text Indent 2"/>
    <w:basedOn w:val="Normal"/>
    <w:link w:val="BodyTextIndent2Char"/>
    <w:rsid w:val="00C7360E"/>
    <w:pPr>
      <w:ind w:left="360"/>
      <w:jc w:val="both"/>
    </w:pPr>
    <w:rPr>
      <w:rFonts w:ascii="Verdana" w:hAnsi="Verdana" w:cs="Verdana"/>
      <w:sz w:val="19"/>
      <w:szCs w:val="19"/>
    </w:rPr>
  </w:style>
  <w:style w:type="character" w:customStyle="1" w:styleId="BodyTextIndent2Char">
    <w:name w:val="Body Text Indent 2 Char"/>
    <w:basedOn w:val="DefaultParagraphFont"/>
    <w:link w:val="BodyTextIndent2"/>
    <w:rsid w:val="00C7360E"/>
    <w:rPr>
      <w:rFonts w:ascii="Verdana" w:eastAsia="Times New Roman" w:hAnsi="Verdana" w:cs="Verdana"/>
      <w:sz w:val="19"/>
      <w:szCs w:val="19"/>
    </w:rPr>
  </w:style>
  <w:style w:type="paragraph" w:styleId="Title">
    <w:name w:val="Title"/>
    <w:basedOn w:val="Normal"/>
    <w:link w:val="TitleChar"/>
    <w:qFormat/>
    <w:rsid w:val="00C7360E"/>
    <w:pPr>
      <w:pBdr>
        <w:bottom w:val="single" w:sz="4" w:space="1" w:color="auto"/>
      </w:pBdr>
      <w:jc w:val="center"/>
    </w:pPr>
    <w:rPr>
      <w:rFonts w:ascii="Verdana" w:hAnsi="Verdana" w:cs="Verdana"/>
      <w:b/>
      <w:bCs/>
      <w:sz w:val="20"/>
      <w:szCs w:val="20"/>
    </w:rPr>
  </w:style>
  <w:style w:type="character" w:customStyle="1" w:styleId="TitleChar">
    <w:name w:val="Title Char"/>
    <w:basedOn w:val="DefaultParagraphFont"/>
    <w:link w:val="Title"/>
    <w:rsid w:val="00C7360E"/>
    <w:rPr>
      <w:rFonts w:ascii="Verdana" w:eastAsia="Times New Roman" w:hAnsi="Verdana" w:cs="Verdana"/>
      <w:b/>
      <w:bCs/>
      <w:sz w:val="20"/>
      <w:szCs w:val="20"/>
    </w:rPr>
  </w:style>
  <w:style w:type="paragraph" w:styleId="NoSpacing">
    <w:name w:val="No Spacing"/>
    <w:uiPriority w:val="1"/>
    <w:qFormat/>
    <w:rsid w:val="00C7360E"/>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7735D7"/>
    <w:rPr>
      <w:sz w:val="16"/>
      <w:szCs w:val="16"/>
    </w:rPr>
  </w:style>
  <w:style w:type="paragraph" w:styleId="CommentText">
    <w:name w:val="annotation text"/>
    <w:basedOn w:val="Normal"/>
    <w:link w:val="CommentTextChar"/>
    <w:uiPriority w:val="99"/>
    <w:semiHidden/>
    <w:unhideWhenUsed/>
    <w:rsid w:val="007735D7"/>
    <w:rPr>
      <w:sz w:val="20"/>
      <w:szCs w:val="20"/>
    </w:rPr>
  </w:style>
  <w:style w:type="character" w:customStyle="1" w:styleId="CommentTextChar">
    <w:name w:val="Comment Text Char"/>
    <w:basedOn w:val="DefaultParagraphFont"/>
    <w:link w:val="CommentText"/>
    <w:uiPriority w:val="99"/>
    <w:semiHidden/>
    <w:rsid w:val="007735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35D7"/>
    <w:rPr>
      <w:b/>
      <w:bCs/>
    </w:rPr>
  </w:style>
  <w:style w:type="character" w:customStyle="1" w:styleId="CommentSubjectChar">
    <w:name w:val="Comment Subject Char"/>
    <w:basedOn w:val="CommentTextChar"/>
    <w:link w:val="CommentSubject"/>
    <w:uiPriority w:val="99"/>
    <w:semiHidden/>
    <w:rsid w:val="007735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35D7"/>
    <w:rPr>
      <w:rFonts w:ascii="Tahoma" w:hAnsi="Tahoma" w:cs="Tahoma"/>
      <w:sz w:val="16"/>
      <w:szCs w:val="16"/>
    </w:rPr>
  </w:style>
  <w:style w:type="character" w:customStyle="1" w:styleId="BalloonTextChar">
    <w:name w:val="Balloon Text Char"/>
    <w:basedOn w:val="DefaultParagraphFont"/>
    <w:link w:val="BalloonText"/>
    <w:uiPriority w:val="99"/>
    <w:semiHidden/>
    <w:rsid w:val="007735D7"/>
    <w:rPr>
      <w:rFonts w:ascii="Tahoma" w:eastAsia="Times New Roman" w:hAnsi="Tahoma" w:cs="Tahoma"/>
      <w:sz w:val="16"/>
      <w:szCs w:val="16"/>
    </w:rPr>
  </w:style>
  <w:style w:type="paragraph" w:styleId="ListParagraph">
    <w:name w:val="List Paragraph"/>
    <w:basedOn w:val="Normal"/>
    <w:uiPriority w:val="34"/>
    <w:qFormat/>
    <w:rsid w:val="00DC4C9A"/>
    <w:pPr>
      <w:ind w:left="720"/>
      <w:contextualSpacing/>
    </w:pPr>
  </w:style>
  <w:style w:type="paragraph" w:styleId="NormalWeb">
    <w:name w:val="Normal (Web)"/>
    <w:basedOn w:val="Normal"/>
    <w:uiPriority w:val="99"/>
    <w:semiHidden/>
    <w:unhideWhenUsed/>
    <w:rsid w:val="00FA4F0B"/>
    <w:pPr>
      <w:spacing w:before="100" w:beforeAutospacing="1" w:after="100" w:afterAutospacing="1"/>
    </w:pPr>
    <w:rPr>
      <w:rFonts w:eastAsiaTheme="minorEastAsia"/>
      <w:lang w:val="en-ZW" w:eastAsia="en-ZW"/>
    </w:rPr>
  </w:style>
  <w:style w:type="character" w:styleId="Hyperlink">
    <w:name w:val="Hyperlink"/>
    <w:basedOn w:val="DefaultParagraphFont"/>
    <w:uiPriority w:val="99"/>
    <w:unhideWhenUsed/>
    <w:rsid w:val="00725296"/>
    <w:rPr>
      <w:color w:val="0000FF"/>
      <w:u w:val="single"/>
    </w:rPr>
  </w:style>
  <w:style w:type="character" w:styleId="UnresolvedMention">
    <w:name w:val="Unresolved Mention"/>
    <w:basedOn w:val="DefaultParagraphFont"/>
    <w:uiPriority w:val="99"/>
    <w:semiHidden/>
    <w:unhideWhenUsed/>
    <w:rsid w:val="003D1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itlshareholders@natbankmw.com" TargetMode="External"/><Relationship Id="rId4" Type="http://schemas.openxmlformats.org/officeDocument/2006/relationships/numbering" Target="numbering.xml"/><Relationship Id="rId9" Type="http://schemas.openxmlformats.org/officeDocument/2006/relationships/hyperlink" Target="https://www.nitlm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BE7AF3BD299145B9FFF0C291FF7C0E" ma:contentTypeVersion="8" ma:contentTypeDescription="Create a new document." ma:contentTypeScope="" ma:versionID="31ff5b217144747f15538452f04156e5">
  <xsd:schema xmlns:xsd="http://www.w3.org/2001/XMLSchema" xmlns:xs="http://www.w3.org/2001/XMLSchema" xmlns:p="http://schemas.microsoft.com/office/2006/metadata/properties" xmlns:ns2="63eed80c-5da1-44b3-8d4b-7508af3f0c5c" targetNamespace="http://schemas.microsoft.com/office/2006/metadata/properties" ma:root="true" ma:fieldsID="b70f9b0025159ca4f184b4418bc6d303" ns2:_="">
    <xsd:import namespace="63eed80c-5da1-44b3-8d4b-7508af3f0c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ed80c-5da1-44b3-8d4b-7508af3f0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BB5CC-50A2-484E-AEFF-ABF6311DA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122924-DB8F-417B-9DA0-79BCC73C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ed80c-5da1-44b3-8d4b-7508af3f0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7D255-D8CB-416A-8271-A542DE009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Wilford</dc:creator>
  <cp:lastModifiedBy>James Tsonga</cp:lastModifiedBy>
  <cp:revision>9</cp:revision>
  <cp:lastPrinted>2016-02-16T12:56:00Z</cp:lastPrinted>
  <dcterms:created xsi:type="dcterms:W3CDTF">2020-07-08T08:59:00Z</dcterms:created>
  <dcterms:modified xsi:type="dcterms:W3CDTF">2020-07-20T14:20:00Z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0x01010059BE7AF3BD299145B9FFF0C291FF7C0E</vt:lpwstr>
  </property>
</Properties>
</file>